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4972A6" w:rsidRDefault="00DE261E" w:rsidP="005B5EFC">
      <w:pPr>
        <w:pStyle w:val="Heading3"/>
        <w:spacing w:line="320" w:lineRule="atLeast"/>
        <w:rPr>
          <w:rFonts w:ascii="Arial" w:hAnsi="Arial" w:cs="Arial"/>
          <w:lang w:val="es-ES_tradnl"/>
        </w:rPr>
      </w:pPr>
      <w:r>
        <w:rPr>
          <w:rFonts w:ascii="Arial" w:hAnsi="Arial" w:cs="Arial"/>
          <w:lang w:val="es"/>
        </w:rPr>
        <w:t>COMUNICADO DE PRENSA</w:t>
      </w:r>
    </w:p>
    <w:p w14:paraId="7656F532" w14:textId="77777777" w:rsidR="00DE261E" w:rsidRPr="004972A6" w:rsidRDefault="00DE261E" w:rsidP="007712A6">
      <w:pPr>
        <w:spacing w:line="360" w:lineRule="auto"/>
        <w:jc w:val="both"/>
        <w:rPr>
          <w:b/>
          <w:lang w:val="es-ES_tradnl"/>
        </w:rPr>
      </w:pPr>
    </w:p>
    <w:p w14:paraId="3B17543B" w14:textId="77777777" w:rsidR="007C44CE" w:rsidRPr="004972A6" w:rsidRDefault="007C44CE" w:rsidP="00034C5E">
      <w:pPr>
        <w:tabs>
          <w:tab w:val="left" w:pos="3125"/>
        </w:tabs>
        <w:spacing w:after="240"/>
        <w:rPr>
          <w:rFonts w:eastAsia="MS Mincho"/>
          <w:b/>
          <w:bCs/>
          <w:sz w:val="24"/>
          <w:szCs w:val="24"/>
          <w:lang w:val="es-ES_tradnl"/>
        </w:rPr>
      </w:pPr>
    </w:p>
    <w:p w14:paraId="41111FD2" w14:textId="6AC88A4E" w:rsidR="00975371" w:rsidRPr="004972A6" w:rsidRDefault="00CC5F03" w:rsidP="00975371">
      <w:pPr>
        <w:tabs>
          <w:tab w:val="left" w:pos="3125"/>
        </w:tabs>
        <w:spacing w:after="240"/>
        <w:rPr>
          <w:rFonts w:eastAsia="MS Mincho"/>
          <w:b/>
          <w:bCs/>
          <w:sz w:val="24"/>
          <w:szCs w:val="24"/>
          <w:lang w:val="es-ES_tradnl"/>
        </w:rPr>
      </w:pPr>
      <w:r>
        <w:rPr>
          <w:rFonts w:eastAsia="MS Mincho"/>
          <w:b/>
          <w:bCs/>
          <w:sz w:val="24"/>
          <w:szCs w:val="24"/>
          <w:lang w:val="es"/>
        </w:rPr>
        <w:t xml:space="preserve">Nueva serie DS de BOGE </w:t>
      </w:r>
    </w:p>
    <w:p w14:paraId="7F8BA3E9" w14:textId="5AC11706" w:rsidR="00F20064" w:rsidRPr="004972A6" w:rsidRDefault="00ED53A9" w:rsidP="00975371">
      <w:pPr>
        <w:tabs>
          <w:tab w:val="left" w:pos="3125"/>
        </w:tabs>
        <w:spacing w:after="240"/>
        <w:rPr>
          <w:rStyle w:val="A3"/>
          <w:rFonts w:eastAsia="MS Mincho"/>
          <w:bCs/>
          <w:color w:val="auto"/>
          <w:sz w:val="24"/>
          <w:szCs w:val="24"/>
          <w:lang w:val="es-ES_tradnl"/>
        </w:rPr>
      </w:pPr>
      <w:r>
        <w:rPr>
          <w:rStyle w:val="A3"/>
          <w:bCs/>
          <w:sz w:val="40"/>
          <w:szCs w:val="40"/>
          <w:lang w:val="es"/>
        </w:rPr>
        <w:t>Utilizar los secadores frigoríficos de forma sostenible eficiente e inteligente</w:t>
      </w:r>
    </w:p>
    <w:p w14:paraId="01E04CBC" w14:textId="78B24371" w:rsidR="00983627" w:rsidRPr="004972A6" w:rsidRDefault="009226AF" w:rsidP="00EB40A8">
      <w:pPr>
        <w:spacing w:line="360" w:lineRule="auto"/>
        <w:jc w:val="both"/>
        <w:rPr>
          <w:rStyle w:val="A3"/>
          <w:lang w:val="es-ES_tradnl"/>
        </w:rPr>
      </w:pPr>
      <w:r>
        <w:rPr>
          <w:rStyle w:val="A3"/>
          <w:bCs/>
          <w:lang w:val="es"/>
        </w:rPr>
        <w:t>Sostenibles hacia el futuro. Los nuevos secadores frigoríficos de la serie DS-2 de BOGE son aún más ecológicos que sus predecesores, pues incorporan de serie el refrigerante R 513 A, que tiene un efecto invernadero claramente más reducido que los refrigerantes utilizados hasta ahora. No obstante, los nuevos secadores frigoríficos no solo destacan por su huella de CO</w:t>
      </w:r>
      <w:r>
        <w:rPr>
          <w:rStyle w:val="A3"/>
          <w:bCs/>
          <w:vertAlign w:val="subscript"/>
          <w:lang w:val="es"/>
        </w:rPr>
        <w:t>2</w:t>
      </w:r>
      <w:r>
        <w:rPr>
          <w:rStyle w:val="A3"/>
          <w:bCs/>
          <w:lang w:val="es"/>
        </w:rPr>
        <w:t xml:space="preserve"> extremadamente baja, sino que también presentan ventajas económicas. Así, el control inteligente se adapta de forma óptima a las necesidades reales y garantiza una reducción del consumo de potencia manteniendo un punto de rocío de presión constante. Además, el resto de </w:t>
      </w:r>
      <w:proofErr w:type="gramStart"/>
      <w:r>
        <w:rPr>
          <w:rStyle w:val="A3"/>
          <w:bCs/>
          <w:lang w:val="es"/>
        </w:rPr>
        <w:t>elementos</w:t>
      </w:r>
      <w:proofErr w:type="gramEnd"/>
      <w:r>
        <w:rPr>
          <w:rStyle w:val="A3"/>
          <w:bCs/>
          <w:lang w:val="es"/>
        </w:rPr>
        <w:t xml:space="preserve"> garantizan un funcionamiento altamente eficiente. </w:t>
      </w:r>
    </w:p>
    <w:p w14:paraId="4127872F" w14:textId="77777777" w:rsidR="00983627" w:rsidRPr="004972A6" w:rsidRDefault="00983627" w:rsidP="00EB40A8">
      <w:pPr>
        <w:spacing w:line="360" w:lineRule="auto"/>
        <w:jc w:val="both"/>
        <w:rPr>
          <w:rStyle w:val="A3"/>
          <w:lang w:val="es-ES_tradnl"/>
        </w:rPr>
      </w:pPr>
    </w:p>
    <w:p w14:paraId="6F3D1710" w14:textId="0CCF2EAE" w:rsidR="002B3BEF" w:rsidRPr="004972A6" w:rsidRDefault="004C30F1" w:rsidP="005F5B00">
      <w:pPr>
        <w:spacing w:line="360" w:lineRule="auto"/>
        <w:jc w:val="both"/>
        <w:rPr>
          <w:rStyle w:val="A3"/>
          <w:b w:val="0"/>
          <w:bCs/>
          <w:lang w:val="es-ES_tradnl"/>
        </w:rPr>
      </w:pPr>
      <w:r>
        <w:rPr>
          <w:rStyle w:val="A3"/>
          <w:b w:val="0"/>
          <w:lang w:val="es"/>
        </w:rPr>
        <w:t xml:space="preserve">Ahorrativos hasta en el más mínimo detalle. Los nuevos secadores frigoríficos DS-2 de BOGE son verdaderos ahorradores de energía. Por ejemplo, el control inteligente desconecta automáticamente el compresor frigorífico en cuanto se alcanza el rocío de presión necesario. </w:t>
      </w:r>
      <w:proofErr w:type="gramStart"/>
      <w:r>
        <w:rPr>
          <w:rStyle w:val="A3"/>
          <w:b w:val="0"/>
          <w:lang w:val="es"/>
        </w:rPr>
        <w:t>Además</w:t>
      </w:r>
      <w:proofErr w:type="gramEnd"/>
      <w:r>
        <w:rPr>
          <w:rStyle w:val="A3"/>
          <w:b w:val="0"/>
          <w:lang w:val="es"/>
        </w:rPr>
        <w:t xml:space="preserve"> la temperatura de refrigeración se almacena en el intercambiador de calor. Esta reserva de frío refrigera el aire comprimido entrante hasta que el punto de rocío vuelve a aumentar. El compresor frigorífico no vuelve a ponerse en marcha para mantener el nivel de temperatura exigido hasta que esto ocurre y, en consecuencia, no empieza a consumir energía hasta ese momento. Gracias a este principio, se ahorra hasta un 79 % de energía en comparación con un secador que funcione en el modo de servicio de continuo. El nuevo ventilador regulado por frecuencia garantiza una presión de condensación estable y reduce el consumo de energía en hasta el 25 %. Asimismo, el diseño patentado del intercambiador de calor, unido a las reducidas presiones diferenciales y a la baja demanda de refrigerante, se traduce en un consumo reducido de </w:t>
      </w:r>
      <w:r>
        <w:rPr>
          <w:rStyle w:val="A3"/>
          <w:b w:val="0"/>
          <w:lang w:val="es"/>
        </w:rPr>
        <w:lastRenderedPageBreak/>
        <w:t xml:space="preserve">potencia. Los componentes altamente eficientes reducen al mínimo las pérdidas de carga, lo que evita que se produzca una </w:t>
      </w:r>
      <w:proofErr w:type="spellStart"/>
      <w:r>
        <w:rPr>
          <w:rStyle w:val="A3"/>
          <w:b w:val="0"/>
          <w:lang w:val="es"/>
        </w:rPr>
        <w:t>sobrecompactación</w:t>
      </w:r>
      <w:proofErr w:type="spellEnd"/>
      <w:r>
        <w:rPr>
          <w:rStyle w:val="A3"/>
          <w:b w:val="0"/>
          <w:lang w:val="es"/>
        </w:rPr>
        <w:t xml:space="preserve">. </w:t>
      </w:r>
    </w:p>
    <w:p w14:paraId="6783F663" w14:textId="77777777" w:rsidR="00612EEF" w:rsidRPr="004972A6" w:rsidRDefault="00612EEF" w:rsidP="005F5B00">
      <w:pPr>
        <w:spacing w:line="360" w:lineRule="auto"/>
        <w:jc w:val="both"/>
        <w:rPr>
          <w:rStyle w:val="A3"/>
          <w:lang w:val="es-ES_tradnl"/>
        </w:rPr>
      </w:pPr>
    </w:p>
    <w:p w14:paraId="62EACB64" w14:textId="61A73AB4" w:rsidR="007D7BBA" w:rsidRPr="004972A6" w:rsidRDefault="007D7BBA" w:rsidP="005F5B00">
      <w:pPr>
        <w:spacing w:line="360" w:lineRule="auto"/>
        <w:jc w:val="both"/>
        <w:rPr>
          <w:rStyle w:val="A3"/>
          <w:lang w:val="es-ES_tradnl"/>
        </w:rPr>
      </w:pPr>
      <w:r>
        <w:rPr>
          <w:rStyle w:val="A3"/>
          <w:bCs/>
          <w:lang w:val="es"/>
        </w:rPr>
        <w:t>Ventajas en cuanto a sostenibilidad y rentabilidad</w:t>
      </w:r>
    </w:p>
    <w:p w14:paraId="639B7577" w14:textId="3AB6C817" w:rsidR="00CF5D97" w:rsidRPr="004972A6" w:rsidRDefault="002D213A" w:rsidP="005F5B00">
      <w:pPr>
        <w:spacing w:line="360" w:lineRule="auto"/>
        <w:jc w:val="both"/>
        <w:rPr>
          <w:rStyle w:val="A3"/>
          <w:b w:val="0"/>
          <w:bCs/>
          <w:lang w:val="es-ES_tradnl"/>
        </w:rPr>
      </w:pPr>
      <w:r>
        <w:rPr>
          <w:rStyle w:val="A3"/>
          <w:b w:val="0"/>
          <w:lang w:val="es"/>
        </w:rPr>
        <w:t>Los nuevos secadores frigoríficos de aire comprimido no solo presentan un funcionamiento tremendamente eficiente, sino que también son respetuosos con el medio ambiente. Así, gracias al uso del refrigerante ecológico R 513 A, el efecto invernadero se reduce enormemente en comparación con los refrigerantes utilizados hasta la fecha. Con un índice GWP (potencial de calentamiento global) de 573, los nuevos equipos superan los requisitos del Reglamento (UE) 517/2014 del Parlamento Europeo y del Consejo sobre los gases fluorados de efecto invernadero (gases fluorados), que ordena una reducción considerable de las emisiones de estos gases para el año 2030 con el fin de proteger el medio ambiente. Además, los modelos de la serie DS necesitan desde el principio una cantidad extremadamente pequeña de refrigerante. A esto hay que añadir que, como el circuito de refrigerante está herméticamente cerrado y el equivalente de CO</w:t>
      </w:r>
      <w:r>
        <w:rPr>
          <w:rStyle w:val="A3"/>
          <w:b w:val="0"/>
          <w:vertAlign w:val="subscript"/>
          <w:lang w:val="es"/>
        </w:rPr>
        <w:t>2</w:t>
      </w:r>
      <w:r>
        <w:rPr>
          <w:rStyle w:val="A3"/>
          <w:b w:val="0"/>
          <w:lang w:val="es"/>
        </w:rPr>
        <w:t xml:space="preserve"> es inferior a 10 t, no es necesario realizar una prueba de estanqueidad de acuerdo con el Reglamento de gases fluorados en ningún elemento de la serie, por lo que los usuarios ahorran en costes relativos a las inspecciones que corren a cargo de técnicos en refrigeración certificados. El resultado es que el uso del refrigerante R 513 A mejora el equilibrio ecológico y de costes y, al mismo tiempo, mantiene una máxima seguridad del suministro.</w:t>
      </w:r>
    </w:p>
    <w:p w14:paraId="4FA50BB0" w14:textId="77777777" w:rsidR="002B3BEF" w:rsidRPr="004972A6" w:rsidRDefault="002B3BEF" w:rsidP="005F5B00">
      <w:pPr>
        <w:spacing w:line="360" w:lineRule="auto"/>
        <w:jc w:val="both"/>
        <w:rPr>
          <w:rStyle w:val="A3"/>
          <w:b w:val="0"/>
          <w:bCs/>
          <w:lang w:val="es-ES_tradnl"/>
        </w:rPr>
      </w:pPr>
    </w:p>
    <w:p w14:paraId="6B9B827B" w14:textId="4D7416A5" w:rsidR="00FA34A2" w:rsidRPr="004972A6" w:rsidRDefault="00325ABC" w:rsidP="005F5B00">
      <w:pPr>
        <w:spacing w:line="360" w:lineRule="auto"/>
        <w:jc w:val="both"/>
        <w:rPr>
          <w:rStyle w:val="A3"/>
          <w:lang w:val="es-ES_tradnl"/>
        </w:rPr>
      </w:pPr>
      <w:r>
        <w:rPr>
          <w:rStyle w:val="A3"/>
          <w:bCs/>
          <w:lang w:val="es"/>
        </w:rPr>
        <w:t xml:space="preserve">Un control que piensa por sí mismo </w:t>
      </w:r>
    </w:p>
    <w:p w14:paraId="772E4F37" w14:textId="2F3335E0" w:rsidR="006B7993" w:rsidRPr="004972A6" w:rsidRDefault="001458AF" w:rsidP="005F5B00">
      <w:pPr>
        <w:spacing w:line="360" w:lineRule="auto"/>
        <w:jc w:val="both"/>
        <w:rPr>
          <w:rStyle w:val="A3"/>
          <w:b w:val="0"/>
          <w:bCs/>
          <w:lang w:val="es-ES_tradnl"/>
        </w:rPr>
      </w:pPr>
      <w:r>
        <w:rPr>
          <w:rStyle w:val="A3"/>
          <w:b w:val="0"/>
          <w:lang w:val="es"/>
        </w:rPr>
        <w:t xml:space="preserve">El nuevo control permite reducir también el consumo y los costes de los secadores frigoríficos de aire comprimido de BOGE. De este modo, el control integrado de serie permite una adaptación ideal a las condiciones reales, pues reacciona de inmediato a las oscilaciones de la temperatura, lo que a su vez se traduce en una reducción al mínimo del consumo de potencia. Además, el control inteligente permite un manejo cómodo e intuitivo a través de una pantalla táctil de 4,3” de alta calidad, y también puede integrarse sin demasiados esfuerzos en una infraestructura existente a través de numerosas interfaces. Los datos se transmiten a través de Modbus RTU, interfaces USB u, opcionalmente, mediante Modbus </w:t>
      </w:r>
      <w:r>
        <w:rPr>
          <w:rStyle w:val="A3"/>
          <w:b w:val="0"/>
          <w:lang w:val="es"/>
        </w:rPr>
        <w:lastRenderedPageBreak/>
        <w:t>TCP/IP. Otros componentes nuevos, como las válvulas electrónicas de derivación para gas caliente, combinadas con los compresores de desplazamiento utilizados, garantizan un secado eficaz y un funcionamiento fiable.</w:t>
      </w:r>
    </w:p>
    <w:p w14:paraId="0C7247DB" w14:textId="77777777" w:rsidR="008312B1" w:rsidRPr="004972A6" w:rsidRDefault="008312B1" w:rsidP="00D52741">
      <w:pPr>
        <w:spacing w:line="360" w:lineRule="auto"/>
        <w:jc w:val="both"/>
        <w:rPr>
          <w:rStyle w:val="A3"/>
          <w:b w:val="0"/>
          <w:bCs/>
          <w:lang w:val="es-ES_tradnl"/>
        </w:rPr>
      </w:pPr>
    </w:p>
    <w:p w14:paraId="5CA7B657" w14:textId="77777777" w:rsidR="008312B1" w:rsidRPr="004972A6" w:rsidRDefault="008312B1" w:rsidP="00D52741">
      <w:pPr>
        <w:spacing w:line="360" w:lineRule="auto"/>
        <w:jc w:val="both"/>
        <w:rPr>
          <w:rStyle w:val="A3"/>
          <w:b w:val="0"/>
          <w:bCs/>
          <w:lang w:val="es-ES_tradnl"/>
        </w:rPr>
      </w:pPr>
    </w:p>
    <w:p w14:paraId="3932EF11" w14:textId="388A87B3" w:rsidR="00DB309B" w:rsidRPr="004972A6" w:rsidRDefault="00F62130" w:rsidP="00F62130">
      <w:pPr>
        <w:pStyle w:val="Formatvorlage1"/>
        <w:spacing w:line="360" w:lineRule="auto"/>
        <w:jc w:val="both"/>
        <w:rPr>
          <w:rFonts w:cs="Arial"/>
          <w:b/>
          <w:szCs w:val="22"/>
          <w:lang w:val="es-ES_tradnl"/>
        </w:rPr>
      </w:pPr>
      <w:r>
        <w:rPr>
          <w:rFonts w:cs="Arial"/>
          <w:b/>
          <w:bCs/>
          <w:szCs w:val="22"/>
          <w:lang w:val="es"/>
        </w:rPr>
        <w:t xml:space="preserve">Tamaño: </w:t>
      </w:r>
      <w:r>
        <w:rPr>
          <w:rFonts w:cs="Arial"/>
          <w:szCs w:val="22"/>
          <w:lang w:val="es"/>
        </w:rPr>
        <w:tab/>
      </w:r>
      <w:r>
        <w:rPr>
          <w:rFonts w:cs="Arial"/>
          <w:b/>
          <w:bCs/>
          <w:szCs w:val="22"/>
          <w:lang w:val="es"/>
        </w:rPr>
        <w:t xml:space="preserve">3822 caracteres, incluidos los espacios </w:t>
      </w:r>
    </w:p>
    <w:p w14:paraId="629BA0AF" w14:textId="33689AA0" w:rsidR="00F62130" w:rsidRPr="004972A6"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21 de diciembre de 2021</w:t>
      </w:r>
    </w:p>
    <w:p w14:paraId="5661960D" w14:textId="071BB652" w:rsidR="00C62FC8" w:rsidRPr="004972A6" w:rsidRDefault="00C62FC8" w:rsidP="009B03EB">
      <w:pPr>
        <w:rPr>
          <w:lang w:val="es-ES_tradnl"/>
        </w:rPr>
      </w:pPr>
    </w:p>
    <w:p w14:paraId="44F7E46B" w14:textId="0A821335" w:rsidR="008B4F8F" w:rsidRPr="004972A6"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1 (Fuente: BOGE)</w:t>
      </w:r>
    </w:p>
    <w:p w14:paraId="42F95AF4" w14:textId="77777777" w:rsidR="008B4F8F" w:rsidRPr="004972A6" w:rsidRDefault="008B4F8F" w:rsidP="008B4F8F">
      <w:pPr>
        <w:pStyle w:val="Formatvorlage1"/>
        <w:spacing w:line="360" w:lineRule="auto"/>
        <w:ind w:left="1418" w:right="1" w:hanging="1418"/>
        <w:jc w:val="both"/>
        <w:rPr>
          <w:rFonts w:cs="Arial"/>
          <w:szCs w:val="22"/>
          <w:lang w:val="es-ES_tradnl"/>
        </w:rPr>
      </w:pPr>
    </w:p>
    <w:p w14:paraId="22951F17" w14:textId="3FAE741B" w:rsidR="009E29D1" w:rsidRPr="004972A6" w:rsidRDefault="008B4F8F" w:rsidP="007B7F61">
      <w:pPr>
        <w:pStyle w:val="Formatvorlage1"/>
        <w:spacing w:line="360" w:lineRule="auto"/>
        <w:ind w:left="2124" w:right="1" w:hanging="2124"/>
        <w:jc w:val="both"/>
        <w:rPr>
          <w:rStyle w:val="A3"/>
          <w:b w:val="0"/>
          <w:bCs/>
          <w:lang w:val="es-ES_tradnl"/>
        </w:rPr>
      </w:pPr>
      <w:r>
        <w:rPr>
          <w:rFonts w:cs="Arial"/>
          <w:b/>
          <w:bCs/>
          <w:szCs w:val="22"/>
          <w:lang w:val="es"/>
        </w:rPr>
        <w:t>Título de la imagen:</w:t>
      </w:r>
      <w:r>
        <w:rPr>
          <w:rFonts w:cs="Arial"/>
          <w:szCs w:val="22"/>
          <w:lang w:val="es"/>
        </w:rPr>
        <w:tab/>
      </w:r>
      <w:r>
        <w:rPr>
          <w:rStyle w:val="A3"/>
          <w:b w:val="0"/>
          <w:lang w:val="es"/>
        </w:rPr>
        <w:t>Los nuevos secadores frigoríficos de la serie DS de BOGE son ahorrativos hasta en el más mínimo detalles y, gracias al uso del refrigerante R 513 A, especialmente ecológicos.</w:t>
      </w:r>
    </w:p>
    <w:p w14:paraId="4734F5E3" w14:textId="77777777" w:rsidR="000D417B" w:rsidRPr="004972A6" w:rsidRDefault="000D417B" w:rsidP="007B7F61">
      <w:pPr>
        <w:pStyle w:val="Formatvorlage1"/>
        <w:spacing w:line="360" w:lineRule="auto"/>
        <w:ind w:left="2124" w:right="1" w:hanging="2124"/>
        <w:jc w:val="both"/>
        <w:rPr>
          <w:b/>
          <w:bCs/>
          <w:color w:val="000000"/>
          <w:lang w:val="es-ES_tradnl"/>
        </w:rPr>
      </w:pPr>
    </w:p>
    <w:p w14:paraId="04D2053C" w14:textId="407C4FE6" w:rsidR="007B7F61" w:rsidRPr="004972A6"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4972A6" w:rsidRDefault="004A1BF1" w:rsidP="004A1BF1">
      <w:pPr>
        <w:pStyle w:val="Formatvorlage1"/>
        <w:spacing w:line="360" w:lineRule="auto"/>
        <w:jc w:val="both"/>
        <w:rPr>
          <w:b/>
          <w:sz w:val="18"/>
        </w:rPr>
      </w:pPr>
      <w:r w:rsidRPr="004972A6">
        <w:rPr>
          <w:b/>
          <w:bCs/>
          <w:sz w:val="18"/>
        </w:rPr>
        <w:t>Über BOGE</w:t>
      </w:r>
    </w:p>
    <w:p w14:paraId="186E279B" w14:textId="34ADCFE6" w:rsidR="006A7782" w:rsidRPr="004972A6" w:rsidRDefault="004A1BF1" w:rsidP="004A1BF1">
      <w:pPr>
        <w:spacing w:line="320" w:lineRule="atLeast"/>
        <w:jc w:val="both"/>
        <w:rPr>
          <w:sz w:val="18"/>
        </w:rPr>
      </w:pPr>
      <w:r w:rsidRPr="004972A6">
        <w:rPr>
          <w:sz w:val="18"/>
        </w:rPr>
        <w:t xml:space="preserve">Mit der Erfahrung von mehr als 110 Jahren gehört die BOGE KOMPRESSOREN Otto </w:t>
      </w:r>
      <w:proofErr w:type="spellStart"/>
      <w:r w:rsidRPr="004972A6">
        <w:rPr>
          <w:sz w:val="18"/>
        </w:rPr>
        <w:t>Boge</w:t>
      </w:r>
      <w:proofErr w:type="spellEnd"/>
      <w:r w:rsidRPr="004972A6">
        <w:rPr>
          <w:sz w:val="18"/>
        </w:rPr>
        <w:t xml:space="preserve"> GmbH &amp; Co. KG zu den ältesten Herstellern von Kompressoren und Druckluftsystemen in Deutschland. Das Unternehmen ist einer der Marktführer. Ob Schraubenkompressoren, Kolbenkompressoren, </w:t>
      </w:r>
      <w:proofErr w:type="spellStart"/>
      <w:r w:rsidRPr="004972A6">
        <w:rPr>
          <w:sz w:val="18"/>
        </w:rPr>
        <w:t>Scrollkompressoren</w:t>
      </w:r>
      <w:proofErr w:type="spellEnd"/>
      <w:r w:rsidRPr="004972A6">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4972A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proofErr w:type="spellStart"/>
      <w:r w:rsidRPr="004972A6">
        <w:rPr>
          <w:rFonts w:eastAsia="MS Mincho"/>
          <w:b/>
          <w:bCs/>
          <w:sz w:val="20"/>
          <w:szCs w:val="24"/>
          <w:lang w:val="it-IT"/>
        </w:rPr>
        <w:t>Contacto</w:t>
      </w:r>
      <w:proofErr w:type="spellEnd"/>
      <w:r w:rsidRPr="004972A6">
        <w:rPr>
          <w:rFonts w:eastAsia="MS Mincho"/>
          <w:b/>
          <w:bCs/>
          <w:sz w:val="20"/>
          <w:szCs w:val="24"/>
          <w:lang w:val="it-IT"/>
        </w:rPr>
        <w:t xml:space="preserve"> con la </w:t>
      </w:r>
      <w:proofErr w:type="spellStart"/>
      <w:r w:rsidRPr="004972A6">
        <w:rPr>
          <w:rFonts w:eastAsia="MS Mincho"/>
          <w:b/>
          <w:bCs/>
          <w:sz w:val="20"/>
          <w:szCs w:val="24"/>
          <w:lang w:val="it-IT"/>
        </w:rPr>
        <w:t>empresa</w:t>
      </w:r>
      <w:proofErr w:type="spellEnd"/>
      <w:r w:rsidRPr="004972A6">
        <w:rPr>
          <w:rFonts w:eastAsia="MS Mincho"/>
          <w:b/>
          <w:bCs/>
          <w:sz w:val="20"/>
          <w:szCs w:val="24"/>
          <w:lang w:val="it-IT"/>
        </w:rPr>
        <w:t xml:space="preserve"> </w:t>
      </w:r>
    </w:p>
    <w:p w14:paraId="76DDA9AC" w14:textId="77777777" w:rsidR="002A5CD4" w:rsidRPr="00755F58" w:rsidRDefault="002A5CD4" w:rsidP="002A5CD4">
      <w:pPr>
        <w:spacing w:line="360" w:lineRule="auto"/>
        <w:jc w:val="both"/>
        <w:rPr>
          <w:sz w:val="20"/>
        </w:rPr>
      </w:pPr>
      <w:r w:rsidRPr="004972A6">
        <w:rPr>
          <w:sz w:val="20"/>
          <w:lang w:val="it-IT"/>
        </w:rPr>
        <w:t xml:space="preserve">Ina </w:t>
      </w:r>
      <w:proofErr w:type="spellStart"/>
      <w:r w:rsidRPr="004972A6">
        <w:rPr>
          <w:sz w:val="20"/>
          <w:lang w:val="it-IT"/>
        </w:rPr>
        <w:t>Rockmann</w:t>
      </w:r>
      <w:proofErr w:type="spellEnd"/>
      <w:r w:rsidRPr="004972A6">
        <w:rPr>
          <w:sz w:val="20"/>
          <w:lang w:val="it-IT"/>
        </w:rPr>
        <w:t xml:space="preserve"> • BOGE KOMPRESSOREN Otto </w:t>
      </w:r>
      <w:proofErr w:type="spellStart"/>
      <w:r w:rsidRPr="004972A6">
        <w:rPr>
          <w:sz w:val="20"/>
          <w:lang w:val="it-IT"/>
        </w:rPr>
        <w:t>Boge</w:t>
      </w:r>
      <w:proofErr w:type="spellEnd"/>
      <w:r w:rsidRPr="004972A6">
        <w:rPr>
          <w:sz w:val="20"/>
          <w:lang w:val="it-IT"/>
        </w:rPr>
        <w:t xml:space="preserve"> GmbH &amp; Co. </w:t>
      </w:r>
      <w:r>
        <w:rPr>
          <w:sz w:val="20"/>
          <w:lang w:val="es"/>
        </w:rPr>
        <w:t>KG</w:t>
      </w:r>
    </w:p>
    <w:p w14:paraId="30C335BA" w14:textId="0A66A70E" w:rsidR="002A5CD4" w:rsidRPr="004972A6" w:rsidRDefault="002A5CD4" w:rsidP="002A5CD4">
      <w:pPr>
        <w:spacing w:line="360" w:lineRule="auto"/>
        <w:rPr>
          <w:sz w:val="20"/>
          <w:lang w:val="it-IT"/>
        </w:rPr>
      </w:pPr>
      <w:r w:rsidRPr="004972A6">
        <w:rPr>
          <w:sz w:val="20"/>
          <w:lang w:val="it-IT"/>
        </w:rPr>
        <w:t>Otto-</w:t>
      </w:r>
      <w:proofErr w:type="spellStart"/>
      <w:r w:rsidRPr="004972A6">
        <w:rPr>
          <w:sz w:val="20"/>
          <w:lang w:val="it-IT"/>
        </w:rPr>
        <w:t>Boge</w:t>
      </w:r>
      <w:proofErr w:type="spellEnd"/>
      <w:r w:rsidRPr="004972A6">
        <w:rPr>
          <w:sz w:val="20"/>
          <w:lang w:val="it-IT"/>
        </w:rPr>
        <w:t>-</w:t>
      </w:r>
      <w:proofErr w:type="spellStart"/>
      <w:r w:rsidRPr="004972A6">
        <w:rPr>
          <w:sz w:val="20"/>
          <w:lang w:val="it-IT"/>
        </w:rPr>
        <w:t>Straße</w:t>
      </w:r>
      <w:proofErr w:type="spellEnd"/>
      <w:r w:rsidRPr="004972A6">
        <w:rPr>
          <w:sz w:val="20"/>
          <w:lang w:val="it-IT"/>
        </w:rPr>
        <w:t xml:space="preserve"> 1–7 • 33739 Bielefeld (</w:t>
      </w:r>
      <w:proofErr w:type="spellStart"/>
      <w:r w:rsidRPr="004972A6">
        <w:rPr>
          <w:sz w:val="20"/>
          <w:lang w:val="it-IT"/>
        </w:rPr>
        <w:t>Alemania</w:t>
      </w:r>
      <w:proofErr w:type="spellEnd"/>
      <w:r w:rsidRPr="004972A6">
        <w:rPr>
          <w:sz w:val="20"/>
          <w:lang w:val="it-IT"/>
        </w:rPr>
        <w:t>)</w:t>
      </w:r>
    </w:p>
    <w:p w14:paraId="4BF0FF5B" w14:textId="5E5059F5" w:rsidR="002A5CD4" w:rsidRPr="004972A6" w:rsidRDefault="002A5CD4" w:rsidP="002A5CD4">
      <w:pPr>
        <w:spacing w:line="360" w:lineRule="auto"/>
        <w:jc w:val="both"/>
        <w:rPr>
          <w:sz w:val="20"/>
          <w:lang w:val="es-ES_tradnl"/>
        </w:rPr>
      </w:pPr>
      <w:r>
        <w:rPr>
          <w:sz w:val="20"/>
          <w:lang w:val="es"/>
        </w:rPr>
        <w:t>Teléfono: 49 (0) 5206 601-5830</w:t>
      </w:r>
    </w:p>
    <w:p w14:paraId="77811747" w14:textId="77777777" w:rsidR="002A5CD4" w:rsidRPr="004972A6" w:rsidRDefault="002A5CD4" w:rsidP="002A5CD4">
      <w:pPr>
        <w:spacing w:line="360" w:lineRule="auto"/>
        <w:jc w:val="both"/>
        <w:rPr>
          <w:sz w:val="20"/>
          <w:lang w:val="es-ES_tradnl"/>
        </w:rPr>
      </w:pPr>
      <w:r>
        <w:rPr>
          <w:sz w:val="20"/>
          <w:lang w:val="es"/>
        </w:rPr>
        <w:t xml:space="preserve">Correo electrónico: </w:t>
      </w:r>
      <w:proofErr w:type="spellStart"/>
      <w:r>
        <w:rPr>
          <w:sz w:val="20"/>
          <w:lang w:val="es"/>
        </w:rPr>
        <w:t>I.Rockmann@boge.de</w:t>
      </w:r>
      <w:proofErr w:type="spellEnd"/>
      <w:r>
        <w:rPr>
          <w:sz w:val="20"/>
          <w:lang w:val="es"/>
        </w:rPr>
        <w:t xml:space="preserve"> • Página web: www.boge.de</w:t>
      </w:r>
    </w:p>
    <w:p w14:paraId="2E66FB1A" w14:textId="77777777" w:rsidR="002A5CD4" w:rsidRPr="004972A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4972A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3EB63A6" w14:textId="66599EAB"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 xml:space="preserve">Marion </w:t>
      </w:r>
      <w:proofErr w:type="spellStart"/>
      <w:r>
        <w:rPr>
          <w:rFonts w:eastAsia="MS Mincho"/>
          <w:sz w:val="20"/>
          <w:szCs w:val="20"/>
          <w:lang w:val="es"/>
        </w:rPr>
        <w:t>Zickenheiner</w:t>
      </w:r>
      <w:proofErr w:type="spellEnd"/>
      <w:r>
        <w:rPr>
          <w:rFonts w:eastAsia="MS Mincho"/>
          <w:sz w:val="20"/>
          <w:szCs w:val="20"/>
          <w:lang w:val="es"/>
        </w:rPr>
        <w:t xml:space="preserve"> • </w:t>
      </w:r>
      <w:proofErr w:type="spellStart"/>
      <w:r>
        <w:rPr>
          <w:rFonts w:eastAsia="MS Mincho"/>
          <w:sz w:val="20"/>
          <w:szCs w:val="20"/>
          <w:lang w:val="es"/>
        </w:rPr>
        <w:t>additiv</w:t>
      </w:r>
      <w:proofErr w:type="spellEnd"/>
      <w:r>
        <w:rPr>
          <w:rFonts w:eastAsia="MS Mincho"/>
          <w:sz w:val="20"/>
          <w:szCs w:val="20"/>
          <w:lang w:val="es"/>
        </w:rPr>
        <w:t xml:space="preserve"> </w:t>
      </w:r>
      <w:proofErr w:type="spellStart"/>
      <w:r>
        <w:rPr>
          <w:rFonts w:eastAsia="MS Mincho"/>
          <w:sz w:val="20"/>
          <w:szCs w:val="20"/>
          <w:lang w:val="es"/>
        </w:rPr>
        <w:t>pr</w:t>
      </w:r>
      <w:proofErr w:type="spellEnd"/>
      <w:r>
        <w:rPr>
          <w:rFonts w:eastAsia="MS Mincho"/>
          <w:sz w:val="20"/>
          <w:szCs w:val="20"/>
          <w:lang w:val="es"/>
        </w:rPr>
        <w:t xml:space="preserve"> </w:t>
      </w:r>
      <w:proofErr w:type="spellStart"/>
      <w:r>
        <w:rPr>
          <w:rFonts w:eastAsia="MS Mincho"/>
          <w:sz w:val="20"/>
          <w:szCs w:val="20"/>
          <w:lang w:val="es"/>
        </w:rPr>
        <w:t>GmbH</w:t>
      </w:r>
      <w:proofErr w:type="spellEnd"/>
      <w:r>
        <w:rPr>
          <w:rFonts w:eastAsia="MS Mincho"/>
          <w:sz w:val="20"/>
          <w:szCs w:val="20"/>
          <w:lang w:val="es"/>
        </w:rPr>
        <w:t xml:space="preserve"> &amp; Co. KG</w:t>
      </w:r>
    </w:p>
    <w:p w14:paraId="185A8DEE" w14:textId="77777777" w:rsidR="002A5CD4" w:rsidRPr="004972A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Trabajo de prensa para logística, acero, productos industriales y TI</w:t>
      </w:r>
    </w:p>
    <w:p w14:paraId="6503A6E5" w14:textId="77777777" w:rsidR="002A5CD4" w:rsidRPr="004972A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4972A6">
        <w:rPr>
          <w:rFonts w:eastAsia="MS Mincho"/>
          <w:sz w:val="20"/>
          <w:szCs w:val="20"/>
          <w:lang w:val="it-IT"/>
        </w:rPr>
        <w:lastRenderedPageBreak/>
        <w:t>Herzog-Adolf-</w:t>
      </w:r>
      <w:proofErr w:type="spellStart"/>
      <w:r w:rsidRPr="004972A6">
        <w:rPr>
          <w:rFonts w:eastAsia="MS Mincho"/>
          <w:sz w:val="20"/>
          <w:szCs w:val="20"/>
          <w:lang w:val="it-IT"/>
        </w:rPr>
        <w:t>Straße</w:t>
      </w:r>
      <w:proofErr w:type="spellEnd"/>
      <w:r w:rsidRPr="004972A6">
        <w:rPr>
          <w:rFonts w:eastAsia="MS Mincho"/>
          <w:sz w:val="20"/>
          <w:szCs w:val="20"/>
          <w:lang w:val="it-IT"/>
        </w:rPr>
        <w:t xml:space="preserve"> 3 • 56410 </w:t>
      </w:r>
      <w:proofErr w:type="spellStart"/>
      <w:r w:rsidRPr="004972A6">
        <w:rPr>
          <w:rFonts w:eastAsia="MS Mincho"/>
          <w:sz w:val="20"/>
          <w:szCs w:val="20"/>
          <w:lang w:val="it-IT"/>
        </w:rPr>
        <w:t>Montabaur</w:t>
      </w:r>
      <w:proofErr w:type="spellEnd"/>
      <w:r w:rsidRPr="004972A6">
        <w:rPr>
          <w:rFonts w:eastAsia="MS Mincho"/>
          <w:sz w:val="20"/>
          <w:szCs w:val="20"/>
          <w:lang w:val="it-IT"/>
        </w:rPr>
        <w:t xml:space="preserve"> (</w:t>
      </w:r>
      <w:proofErr w:type="spellStart"/>
      <w:r w:rsidRPr="004972A6">
        <w:rPr>
          <w:rFonts w:eastAsia="MS Mincho"/>
          <w:sz w:val="20"/>
          <w:szCs w:val="20"/>
          <w:lang w:val="it-IT"/>
        </w:rPr>
        <w:t>Alemania</w:t>
      </w:r>
      <w:proofErr w:type="spellEnd"/>
      <w:r w:rsidRPr="004972A6">
        <w:rPr>
          <w:rFonts w:eastAsia="MS Mincho"/>
          <w:sz w:val="20"/>
          <w:szCs w:val="20"/>
          <w:lang w:val="it-IT"/>
        </w:rPr>
        <w:t>)</w:t>
      </w:r>
    </w:p>
    <w:p w14:paraId="58268B50" w14:textId="77777777" w:rsidR="002A5CD4" w:rsidRPr="004972A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Pr>
          <w:rFonts w:eastAsia="MS Mincho"/>
          <w:sz w:val="20"/>
          <w:szCs w:val="20"/>
          <w:lang w:val="es"/>
        </w:rPr>
        <w:t xml:space="preserve">Teléfono: +49 (0) 2602 95099-14 </w:t>
      </w:r>
    </w:p>
    <w:p w14:paraId="2FA2E286" w14:textId="459ACE1B" w:rsidR="00BF1AB5" w:rsidRPr="004972A6" w:rsidRDefault="002A5CD4" w:rsidP="00BB0FF7">
      <w:pPr>
        <w:tabs>
          <w:tab w:val="left" w:pos="1276"/>
          <w:tab w:val="left" w:pos="7371"/>
        </w:tabs>
        <w:spacing w:line="360" w:lineRule="auto"/>
        <w:jc w:val="both"/>
        <w:rPr>
          <w:sz w:val="20"/>
          <w:szCs w:val="20"/>
          <w:lang w:val="es-ES_tradnl"/>
        </w:rPr>
      </w:pPr>
      <w:r>
        <w:rPr>
          <w:sz w:val="20"/>
          <w:szCs w:val="20"/>
          <w:lang w:val="es"/>
        </w:rPr>
        <w:t xml:space="preserve">Correo electrónico: </w:t>
      </w:r>
      <w:proofErr w:type="spellStart"/>
      <w:r>
        <w:rPr>
          <w:sz w:val="20"/>
          <w:szCs w:val="20"/>
          <w:lang w:val="es"/>
        </w:rPr>
        <w:t>mz@additiv-pr.de</w:t>
      </w:r>
      <w:proofErr w:type="spellEnd"/>
      <w:r>
        <w:rPr>
          <w:sz w:val="20"/>
          <w:szCs w:val="20"/>
          <w:lang w:val="es"/>
        </w:rPr>
        <w:t xml:space="preserve"> • Página web: www.additiv-pr.de</w:t>
      </w:r>
    </w:p>
    <w:sectPr w:rsidR="00BF1AB5" w:rsidRPr="004972A6"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0911" w14:textId="77777777" w:rsidR="00C04ECF" w:rsidRDefault="00C04ECF">
      <w:r>
        <w:separator/>
      </w:r>
    </w:p>
  </w:endnote>
  <w:endnote w:type="continuationSeparator" w:id="0">
    <w:p w14:paraId="075B8B2A" w14:textId="77777777" w:rsidR="00C04ECF" w:rsidRDefault="00C04ECF">
      <w:r>
        <w:continuationSeparator/>
      </w:r>
    </w:p>
  </w:endnote>
  <w:endnote w:type="continuationNotice" w:id="1">
    <w:p w14:paraId="5362310E" w14:textId="77777777" w:rsidR="00C04ECF" w:rsidRDefault="00C0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4972A6" w:rsidRDefault="00BB5417"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BB5417" w:rsidRPr="004972A6" w:rsidRDefault="00BB5417"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4972A6" w:rsidRDefault="00BB5417"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BB5417" w:rsidRPr="004972A6" w:rsidRDefault="00BB5417"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es"/>
      </w:rPr>
      <w:fldChar w:fldCharType="begin"/>
    </w:r>
    <w:r>
      <w:rPr>
        <w:noProof/>
        <w:lang w:val="es"/>
      </w:rPr>
      <w:instrText>PAGE   \* MERGEFORMAT</w:instrText>
    </w:r>
    <w:r>
      <w:rPr>
        <w:noProof/>
        <w:lang w:val="es"/>
      </w:rPr>
      <w:fldChar w:fldCharType="separate"/>
    </w:r>
    <w:r>
      <w:rPr>
        <w:noProof/>
        <w:lang w:val="es"/>
      </w:rPr>
      <w:t>2</w:t>
    </w:r>
    <w:r>
      <w:rPr>
        <w:noProof/>
        <w:lang w:val="es"/>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5739" w14:textId="77777777" w:rsidR="00C04ECF" w:rsidRDefault="00C04ECF">
      <w:r>
        <w:separator/>
      </w:r>
    </w:p>
  </w:footnote>
  <w:footnote w:type="continuationSeparator" w:id="0">
    <w:p w14:paraId="33EB8219" w14:textId="77777777" w:rsidR="00C04ECF" w:rsidRDefault="00C04ECF">
      <w:r>
        <w:continuationSeparator/>
      </w:r>
    </w:p>
  </w:footnote>
  <w:footnote w:type="continuationNotice" w:id="1">
    <w:p w14:paraId="079C1A0E" w14:textId="77777777" w:rsidR="00C04ECF" w:rsidRDefault="00C0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2D3F"/>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1AD"/>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CD7"/>
    <w:rsid w:val="00177D3D"/>
    <w:rsid w:val="00180616"/>
    <w:rsid w:val="00180949"/>
    <w:rsid w:val="00180AD0"/>
    <w:rsid w:val="00180DC5"/>
    <w:rsid w:val="00180E81"/>
    <w:rsid w:val="00181B04"/>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947"/>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4ED7"/>
    <w:rsid w:val="00235C36"/>
    <w:rsid w:val="002368AD"/>
    <w:rsid w:val="0023771D"/>
    <w:rsid w:val="002378CA"/>
    <w:rsid w:val="002402A4"/>
    <w:rsid w:val="002402EA"/>
    <w:rsid w:val="002419B3"/>
    <w:rsid w:val="00241C24"/>
    <w:rsid w:val="002422A0"/>
    <w:rsid w:val="00243B81"/>
    <w:rsid w:val="00243C9E"/>
    <w:rsid w:val="00243DC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532D"/>
    <w:rsid w:val="003953E3"/>
    <w:rsid w:val="00396BCD"/>
    <w:rsid w:val="00397B51"/>
    <w:rsid w:val="00397F86"/>
    <w:rsid w:val="003A11B8"/>
    <w:rsid w:val="003A150E"/>
    <w:rsid w:val="003A2D1A"/>
    <w:rsid w:val="003A2F12"/>
    <w:rsid w:val="003A38C9"/>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E73DF"/>
    <w:rsid w:val="003E7C47"/>
    <w:rsid w:val="003F1330"/>
    <w:rsid w:val="003F1616"/>
    <w:rsid w:val="003F24A3"/>
    <w:rsid w:val="003F3729"/>
    <w:rsid w:val="003F3EA1"/>
    <w:rsid w:val="003F77E8"/>
    <w:rsid w:val="0040184F"/>
    <w:rsid w:val="00401D83"/>
    <w:rsid w:val="004021D0"/>
    <w:rsid w:val="00402443"/>
    <w:rsid w:val="00403D29"/>
    <w:rsid w:val="004044E2"/>
    <w:rsid w:val="00404C0B"/>
    <w:rsid w:val="00404DC0"/>
    <w:rsid w:val="0040528B"/>
    <w:rsid w:val="00405B62"/>
    <w:rsid w:val="00405F4B"/>
    <w:rsid w:val="00407245"/>
    <w:rsid w:val="00407B2F"/>
    <w:rsid w:val="00407F6B"/>
    <w:rsid w:val="00410C9B"/>
    <w:rsid w:val="00411282"/>
    <w:rsid w:val="00411311"/>
    <w:rsid w:val="0041142B"/>
    <w:rsid w:val="0041190F"/>
    <w:rsid w:val="004119B0"/>
    <w:rsid w:val="00412D0A"/>
    <w:rsid w:val="0041488D"/>
    <w:rsid w:val="0041546D"/>
    <w:rsid w:val="004155F2"/>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4A1C"/>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710"/>
    <w:rsid w:val="00495E5B"/>
    <w:rsid w:val="00496E2F"/>
    <w:rsid w:val="004972A6"/>
    <w:rsid w:val="00497989"/>
    <w:rsid w:val="00497AEA"/>
    <w:rsid w:val="00497E7A"/>
    <w:rsid w:val="00497EDC"/>
    <w:rsid w:val="004A03AE"/>
    <w:rsid w:val="004A0A0A"/>
    <w:rsid w:val="004A0F9E"/>
    <w:rsid w:val="004A1BF1"/>
    <w:rsid w:val="004A1ECA"/>
    <w:rsid w:val="004A2384"/>
    <w:rsid w:val="004A2894"/>
    <w:rsid w:val="004A35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4750"/>
    <w:rsid w:val="004C502D"/>
    <w:rsid w:val="004C55E6"/>
    <w:rsid w:val="004C7AEA"/>
    <w:rsid w:val="004D0ED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10D6A"/>
    <w:rsid w:val="00511BBF"/>
    <w:rsid w:val="00512022"/>
    <w:rsid w:val="005140CE"/>
    <w:rsid w:val="00515154"/>
    <w:rsid w:val="00515443"/>
    <w:rsid w:val="00516718"/>
    <w:rsid w:val="00516A3C"/>
    <w:rsid w:val="0051766A"/>
    <w:rsid w:val="005177DD"/>
    <w:rsid w:val="00517AF8"/>
    <w:rsid w:val="00517B9F"/>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E14"/>
    <w:rsid w:val="00594E74"/>
    <w:rsid w:val="00595098"/>
    <w:rsid w:val="00595C6F"/>
    <w:rsid w:val="00595E25"/>
    <w:rsid w:val="00597548"/>
    <w:rsid w:val="005976D1"/>
    <w:rsid w:val="00597C19"/>
    <w:rsid w:val="005A0F30"/>
    <w:rsid w:val="005A2263"/>
    <w:rsid w:val="005A310D"/>
    <w:rsid w:val="005A4319"/>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2ECC"/>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E6E"/>
    <w:rsid w:val="00647327"/>
    <w:rsid w:val="006477D5"/>
    <w:rsid w:val="00650AFD"/>
    <w:rsid w:val="00650D3F"/>
    <w:rsid w:val="006516B5"/>
    <w:rsid w:val="00652023"/>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32CF"/>
    <w:rsid w:val="006C489A"/>
    <w:rsid w:val="006C66FD"/>
    <w:rsid w:val="006C70AA"/>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1B71"/>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611B"/>
    <w:rsid w:val="00747921"/>
    <w:rsid w:val="00747F1A"/>
    <w:rsid w:val="00747F9C"/>
    <w:rsid w:val="007505BD"/>
    <w:rsid w:val="0075091C"/>
    <w:rsid w:val="00750A6D"/>
    <w:rsid w:val="007514A8"/>
    <w:rsid w:val="00751981"/>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876EC"/>
    <w:rsid w:val="007908FB"/>
    <w:rsid w:val="00790B60"/>
    <w:rsid w:val="00790D87"/>
    <w:rsid w:val="00791FFA"/>
    <w:rsid w:val="007920E5"/>
    <w:rsid w:val="007931BC"/>
    <w:rsid w:val="00793CD4"/>
    <w:rsid w:val="00794170"/>
    <w:rsid w:val="00796392"/>
    <w:rsid w:val="007A0413"/>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B53"/>
    <w:rsid w:val="0082692A"/>
    <w:rsid w:val="008310F0"/>
    <w:rsid w:val="008312B1"/>
    <w:rsid w:val="00831EB5"/>
    <w:rsid w:val="008324F3"/>
    <w:rsid w:val="008345A2"/>
    <w:rsid w:val="00834A75"/>
    <w:rsid w:val="00836361"/>
    <w:rsid w:val="0083718E"/>
    <w:rsid w:val="00837451"/>
    <w:rsid w:val="00837643"/>
    <w:rsid w:val="00837B84"/>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4C3"/>
    <w:rsid w:val="0086776A"/>
    <w:rsid w:val="00870468"/>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AAF"/>
    <w:rsid w:val="009C7DA4"/>
    <w:rsid w:val="009D0345"/>
    <w:rsid w:val="009D0633"/>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04F3"/>
    <w:rsid w:val="00A5088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6A1C"/>
    <w:rsid w:val="00A6790B"/>
    <w:rsid w:val="00A70A22"/>
    <w:rsid w:val="00A72A08"/>
    <w:rsid w:val="00A72D41"/>
    <w:rsid w:val="00A73486"/>
    <w:rsid w:val="00A75693"/>
    <w:rsid w:val="00A75A84"/>
    <w:rsid w:val="00A764FB"/>
    <w:rsid w:val="00A76988"/>
    <w:rsid w:val="00A76B31"/>
    <w:rsid w:val="00A76CDD"/>
    <w:rsid w:val="00A77535"/>
    <w:rsid w:val="00A80829"/>
    <w:rsid w:val="00A8138B"/>
    <w:rsid w:val="00A8205E"/>
    <w:rsid w:val="00A8283C"/>
    <w:rsid w:val="00A8381F"/>
    <w:rsid w:val="00A83E22"/>
    <w:rsid w:val="00A846D5"/>
    <w:rsid w:val="00A850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66D40"/>
    <w:rsid w:val="00B70866"/>
    <w:rsid w:val="00B70D52"/>
    <w:rsid w:val="00B711E0"/>
    <w:rsid w:val="00B723C2"/>
    <w:rsid w:val="00B7327B"/>
    <w:rsid w:val="00B74E30"/>
    <w:rsid w:val="00B75F77"/>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705F"/>
    <w:rsid w:val="00C07FF4"/>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7339"/>
    <w:rsid w:val="00C31C27"/>
    <w:rsid w:val="00C31EE4"/>
    <w:rsid w:val="00C31F14"/>
    <w:rsid w:val="00C3256E"/>
    <w:rsid w:val="00C325E2"/>
    <w:rsid w:val="00C32649"/>
    <w:rsid w:val="00C3267B"/>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8D6"/>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A50"/>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3F8D"/>
    <w:rsid w:val="00E45873"/>
    <w:rsid w:val="00E45E87"/>
    <w:rsid w:val="00E45FF3"/>
    <w:rsid w:val="00E464A8"/>
    <w:rsid w:val="00E46CC4"/>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3BD"/>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0DC"/>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3F4D"/>
    <w:rsid w:val="00F953C9"/>
    <w:rsid w:val="00F9577E"/>
    <w:rsid w:val="00F97743"/>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842C-931B-4462-826F-0EDE222CCA9D}">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2021-12-21T09:32:00Z</dcterms:created>
  <dcterms:modified xsi:type="dcterms:W3CDTF">2022-01-14T16:38:00Z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