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2156D3" w:rsidRDefault="00DE261E" w:rsidP="005B5EFC">
      <w:pPr>
        <w:pStyle w:val="berschrift3"/>
        <w:spacing w:line="320" w:lineRule="atLeast"/>
        <w:rPr>
          <w:rFonts w:ascii="Arial" w:hAnsi="Arial" w:cs="Arial"/>
          <w:lang w:val="it-IT"/>
        </w:rPr>
      </w:pPr>
      <w:r>
        <w:rPr>
          <w:rFonts w:ascii="Arial" w:hAnsi="Arial" w:cs="Arial"/>
          <w:lang w:val="it"/>
        </w:rPr>
        <w:t>COMUNICATO STAMPA</w:t>
      </w:r>
    </w:p>
    <w:p w14:paraId="7656F532" w14:textId="77777777" w:rsidR="00DE261E" w:rsidRPr="002156D3" w:rsidRDefault="00DE261E" w:rsidP="007712A6">
      <w:pPr>
        <w:spacing w:line="360" w:lineRule="auto"/>
        <w:jc w:val="both"/>
        <w:rPr>
          <w:b/>
          <w:lang w:val="it-IT"/>
        </w:rPr>
      </w:pPr>
    </w:p>
    <w:p w14:paraId="3B17543B" w14:textId="77777777" w:rsidR="007C44CE" w:rsidRPr="002156D3" w:rsidRDefault="007C44CE" w:rsidP="00034C5E">
      <w:pPr>
        <w:tabs>
          <w:tab w:val="left" w:pos="3125"/>
        </w:tabs>
        <w:spacing w:after="240"/>
        <w:rPr>
          <w:rFonts w:eastAsia="MS Mincho"/>
          <w:b/>
          <w:bCs/>
          <w:sz w:val="24"/>
          <w:szCs w:val="24"/>
          <w:lang w:val="it-IT"/>
        </w:rPr>
      </w:pPr>
    </w:p>
    <w:p w14:paraId="41111FD2" w14:textId="1F68DBD8" w:rsidR="00975371" w:rsidRPr="002156D3" w:rsidRDefault="00B3083E" w:rsidP="00975371">
      <w:pPr>
        <w:tabs>
          <w:tab w:val="left" w:pos="3125"/>
        </w:tabs>
        <w:spacing w:after="240"/>
        <w:rPr>
          <w:rFonts w:eastAsia="MS Mincho"/>
          <w:b/>
          <w:bCs/>
          <w:sz w:val="24"/>
          <w:szCs w:val="24"/>
          <w:lang w:val="it-IT"/>
        </w:rPr>
      </w:pPr>
      <w:r>
        <w:rPr>
          <w:rFonts w:eastAsia="MS Mincho"/>
          <w:b/>
          <w:bCs/>
          <w:sz w:val="24"/>
          <w:szCs w:val="24"/>
          <w:lang w:val="it"/>
        </w:rPr>
        <w:t xml:space="preserve">BOGE rilancia la serie EO </w:t>
      </w:r>
    </w:p>
    <w:p w14:paraId="0F316165" w14:textId="05C50238" w:rsidR="00204213" w:rsidRPr="002156D3" w:rsidRDefault="00D24B22" w:rsidP="6E7286E0">
      <w:pPr>
        <w:tabs>
          <w:tab w:val="left" w:pos="3125"/>
        </w:tabs>
        <w:spacing w:after="240" w:line="360" w:lineRule="auto"/>
        <w:rPr>
          <w:rStyle w:val="A3"/>
          <w:rFonts w:eastAsia="MS Mincho"/>
          <w:color w:val="auto"/>
          <w:sz w:val="24"/>
          <w:szCs w:val="24"/>
          <w:lang w:val="it-IT"/>
        </w:rPr>
      </w:pPr>
      <w:r>
        <w:rPr>
          <w:rStyle w:val="A3"/>
          <w:bCs/>
          <w:sz w:val="40"/>
          <w:szCs w:val="40"/>
          <w:lang w:val="it"/>
        </w:rPr>
        <w:t xml:space="preserve">Silenziosi e compatti: compressori scroll per ambienti di lavoro sensibili </w:t>
      </w:r>
    </w:p>
    <w:p w14:paraId="48C114E8" w14:textId="0EA6DDD9" w:rsidR="00915BE6" w:rsidRPr="002156D3" w:rsidRDefault="008D508F" w:rsidP="00B02F8A">
      <w:pPr>
        <w:pStyle w:val="Formatvorlage1"/>
        <w:spacing w:line="360" w:lineRule="auto"/>
        <w:jc w:val="both"/>
        <w:rPr>
          <w:rStyle w:val="A3"/>
          <w:lang w:val="it-IT"/>
        </w:rPr>
      </w:pPr>
      <w:r>
        <w:rPr>
          <w:rStyle w:val="A3"/>
          <w:bCs/>
          <w:lang w:val="it"/>
        </w:rPr>
        <w:t xml:space="preserve">BOGE, produttore di sistemi d'aria compressa, ha rilanciato la sua collaudata serie EO ampliandone la gamma di potenza fino a </w:t>
      </w:r>
      <w:proofErr w:type="gramStart"/>
      <w:r>
        <w:rPr>
          <w:rStyle w:val="A3"/>
          <w:bCs/>
          <w:lang w:val="it"/>
        </w:rPr>
        <w:t>30</w:t>
      </w:r>
      <w:proofErr w:type="gramEnd"/>
      <w:r>
        <w:rPr>
          <w:rStyle w:val="A3"/>
          <w:bCs/>
          <w:lang w:val="it"/>
        </w:rPr>
        <w:t xml:space="preserve"> kW. Pertanto questi modelli </w:t>
      </w:r>
      <w:proofErr w:type="gramStart"/>
      <w:r>
        <w:rPr>
          <w:rStyle w:val="A3"/>
          <w:bCs/>
          <w:lang w:val="it"/>
        </w:rPr>
        <w:t>estremamente</w:t>
      </w:r>
      <w:proofErr w:type="gramEnd"/>
      <w:r>
        <w:rPr>
          <w:rStyle w:val="A3"/>
          <w:bCs/>
          <w:lang w:val="it"/>
        </w:rPr>
        <w:t xml:space="preserve"> silenziosi e compatti ora possono essere utilizzati per un campo più ampio di applicazioni. </w:t>
      </w:r>
    </w:p>
    <w:p w14:paraId="64759DCB" w14:textId="77777777" w:rsidR="00064EE2" w:rsidRPr="002156D3" w:rsidRDefault="00064EE2" w:rsidP="00B515AA">
      <w:pPr>
        <w:spacing w:line="360" w:lineRule="auto"/>
        <w:jc w:val="both"/>
        <w:rPr>
          <w:rStyle w:val="A3"/>
          <w:b w:val="0"/>
          <w:bCs/>
          <w:lang w:val="it-IT"/>
        </w:rPr>
      </w:pPr>
    </w:p>
    <w:p w14:paraId="18593687" w14:textId="7D5CF3D6" w:rsidR="0068333B" w:rsidRPr="002156D3" w:rsidRDefault="0048178E" w:rsidP="6E7286E0">
      <w:pPr>
        <w:spacing w:line="360" w:lineRule="auto"/>
        <w:jc w:val="both"/>
        <w:rPr>
          <w:rStyle w:val="A3"/>
          <w:b w:val="0"/>
          <w:lang w:val="it-IT"/>
        </w:rPr>
      </w:pPr>
      <w:r>
        <w:rPr>
          <w:rStyle w:val="A3"/>
          <w:b w:val="0"/>
          <w:lang w:val="it"/>
        </w:rPr>
        <w:t xml:space="preserve">La serie EO è molto richiesta, soprattutto negli ambienti di lavoro sensibili con elevati requisiti </w:t>
      </w:r>
      <w:proofErr w:type="spellStart"/>
      <w:r>
        <w:rPr>
          <w:rStyle w:val="A3"/>
          <w:b w:val="0"/>
          <w:lang w:val="it"/>
        </w:rPr>
        <w:t>oil</w:t>
      </w:r>
      <w:proofErr w:type="spellEnd"/>
      <w:r>
        <w:rPr>
          <w:rStyle w:val="A3"/>
          <w:b w:val="0"/>
          <w:lang w:val="it"/>
        </w:rPr>
        <w:t xml:space="preserve">-free e di sicurezza di processo. Nel segmento di prestazione medio-piccolo, i compressori scroll </w:t>
      </w:r>
      <w:proofErr w:type="spellStart"/>
      <w:r>
        <w:rPr>
          <w:rStyle w:val="A3"/>
          <w:b w:val="0"/>
          <w:lang w:val="it"/>
        </w:rPr>
        <w:t>oil</w:t>
      </w:r>
      <w:proofErr w:type="spellEnd"/>
      <w:r>
        <w:rPr>
          <w:rStyle w:val="A3"/>
          <w:b w:val="0"/>
          <w:lang w:val="it"/>
        </w:rPr>
        <w:t xml:space="preserve">-free, silenziosi e a basse vibrazioni, sfruttano i loro vantaggi. Per soddisfare la crescente domanda di compressori scroll compatti con una potenza maggiore, ora BOGE offre anche un modello con una potenza di </w:t>
      </w:r>
      <w:proofErr w:type="gramStart"/>
      <w:r>
        <w:rPr>
          <w:rStyle w:val="A3"/>
          <w:b w:val="0"/>
          <w:lang w:val="it"/>
        </w:rPr>
        <w:t>30</w:t>
      </w:r>
      <w:proofErr w:type="gramEnd"/>
      <w:r>
        <w:rPr>
          <w:rStyle w:val="A3"/>
          <w:b w:val="0"/>
          <w:lang w:val="it"/>
        </w:rPr>
        <w:t xml:space="preserve"> kW. I compressori sono disponibili in complessivamente tre grandezze per la gamma di potenza da </w:t>
      </w:r>
      <w:proofErr w:type="gramStart"/>
      <w:r>
        <w:rPr>
          <w:rStyle w:val="A3"/>
          <w:b w:val="0"/>
          <w:lang w:val="it"/>
        </w:rPr>
        <w:t>4</w:t>
      </w:r>
      <w:proofErr w:type="gramEnd"/>
      <w:r>
        <w:rPr>
          <w:rStyle w:val="A3"/>
          <w:b w:val="0"/>
          <w:lang w:val="it"/>
        </w:rPr>
        <w:t xml:space="preserve"> a 7 kW, da 11 a 23 kW e 30 kW. Il principio costruttivo permette di produrre in modo efficiente aria compressa assolutamente </w:t>
      </w:r>
      <w:proofErr w:type="spellStart"/>
      <w:r>
        <w:rPr>
          <w:rStyle w:val="A3"/>
          <w:b w:val="0"/>
          <w:lang w:val="it"/>
        </w:rPr>
        <w:t>oil</w:t>
      </w:r>
      <w:proofErr w:type="spellEnd"/>
      <w:r>
        <w:rPr>
          <w:rStyle w:val="A3"/>
          <w:b w:val="0"/>
          <w:lang w:val="it"/>
        </w:rPr>
        <w:t xml:space="preserve">-free. </w:t>
      </w:r>
    </w:p>
    <w:p w14:paraId="08E76786" w14:textId="77777777" w:rsidR="0078621C" w:rsidRPr="002156D3" w:rsidRDefault="0078621C" w:rsidP="6E7286E0">
      <w:pPr>
        <w:spacing w:line="360" w:lineRule="auto"/>
        <w:jc w:val="both"/>
        <w:rPr>
          <w:rStyle w:val="A3"/>
          <w:b w:val="0"/>
          <w:lang w:val="it-IT"/>
        </w:rPr>
      </w:pPr>
    </w:p>
    <w:p w14:paraId="7A720DEC" w14:textId="070FBE7C" w:rsidR="00C1302D" w:rsidRPr="002156D3" w:rsidRDefault="0000183A" w:rsidP="6E7286E0">
      <w:pPr>
        <w:spacing w:line="360" w:lineRule="auto"/>
        <w:jc w:val="both"/>
        <w:rPr>
          <w:rStyle w:val="A3"/>
          <w:bCs/>
          <w:lang w:val="it-IT"/>
        </w:rPr>
      </w:pPr>
      <w:r>
        <w:rPr>
          <w:rStyle w:val="A3"/>
          <w:bCs/>
          <w:lang w:val="it"/>
        </w:rPr>
        <w:t xml:space="preserve">Prezzo di acquisto più </w:t>
      </w:r>
      <w:proofErr w:type="gramStart"/>
      <w:r>
        <w:rPr>
          <w:rStyle w:val="A3"/>
          <w:bCs/>
          <w:lang w:val="it"/>
        </w:rPr>
        <w:t>basso e maggiore efficienza</w:t>
      </w:r>
      <w:proofErr w:type="gramEnd"/>
    </w:p>
    <w:p w14:paraId="49DC2DB4" w14:textId="77777777" w:rsidR="00EA4DB5" w:rsidRPr="002156D3" w:rsidRDefault="00CD422E" w:rsidP="6E7286E0">
      <w:pPr>
        <w:spacing w:line="360" w:lineRule="auto"/>
        <w:jc w:val="both"/>
        <w:rPr>
          <w:rStyle w:val="A3"/>
          <w:b w:val="0"/>
          <w:lang w:val="it-IT"/>
        </w:rPr>
      </w:pPr>
      <w:r>
        <w:rPr>
          <w:rStyle w:val="A3"/>
          <w:b w:val="0"/>
          <w:lang w:val="it"/>
        </w:rPr>
        <w:t xml:space="preserve">La serie EO è caratterizzata da un ingombro particolarmente ridotto, anche nella variante con essiccatore integrato. I clienti traggono vantaggio dal sistema modulare e allo stesso tempo compatto. Il compressore è quindi disponibile anche con serbatoio aria compressa, come impianto duplex e con essiccatore a ciclo frigorifero integrato o esterno. Le modifiche apportate alle prestazioni e alle dimensioni del compressore si traducono in costi di acquisto inferiori e valori di efficienza più elevati, in parte riconducibili alla riduzione delle perdite meccaniche. Ad esempio, il tipo di compressore EO </w:t>
      </w:r>
      <w:proofErr w:type="gramStart"/>
      <w:r>
        <w:rPr>
          <w:rStyle w:val="A3"/>
          <w:b w:val="0"/>
          <w:lang w:val="it"/>
        </w:rPr>
        <w:t>7</w:t>
      </w:r>
      <w:proofErr w:type="gramEnd"/>
      <w:r>
        <w:rPr>
          <w:rStyle w:val="A3"/>
          <w:b w:val="0"/>
          <w:lang w:val="it"/>
        </w:rPr>
        <w:t xml:space="preserve">, disponibile in un alloggiamento più </w:t>
      </w:r>
      <w:r>
        <w:rPr>
          <w:rStyle w:val="A3"/>
          <w:b w:val="0"/>
          <w:lang w:val="it"/>
        </w:rPr>
        <w:lastRenderedPageBreak/>
        <w:t xml:space="preserve">piccolo, comprende un compressore scroll, mentre il tipo EO 8, disponibile in precedenza, aveva due compressori integrati in un alloggiamento di medie dimensioni. Il sistema di post-raffreddamento a due stadi consente di ottimizzare le temperature di uscita. I compressori sono stati progettati per un punto di rugiada di 3°C. </w:t>
      </w:r>
    </w:p>
    <w:p w14:paraId="7E42B8C2" w14:textId="77777777" w:rsidR="00EA4DB5" w:rsidRPr="002156D3" w:rsidRDefault="00EA4DB5" w:rsidP="6E7286E0">
      <w:pPr>
        <w:spacing w:line="360" w:lineRule="auto"/>
        <w:jc w:val="both"/>
        <w:rPr>
          <w:rStyle w:val="A3"/>
          <w:b w:val="0"/>
          <w:lang w:val="it-IT"/>
        </w:rPr>
      </w:pPr>
    </w:p>
    <w:p w14:paraId="0C9E9B8D" w14:textId="001D118D" w:rsidR="00BC2F36" w:rsidRPr="002156D3" w:rsidRDefault="00BC2F36" w:rsidP="6E7286E0">
      <w:pPr>
        <w:spacing w:line="360" w:lineRule="auto"/>
        <w:jc w:val="both"/>
        <w:rPr>
          <w:rStyle w:val="A3"/>
          <w:bCs/>
          <w:lang w:val="it-IT"/>
        </w:rPr>
      </w:pPr>
      <w:r>
        <w:rPr>
          <w:rStyle w:val="A3"/>
          <w:bCs/>
          <w:lang w:val="it"/>
        </w:rPr>
        <w:t>Adeguamento flessibile al fabbisogno d'aria compressa</w:t>
      </w:r>
    </w:p>
    <w:p w14:paraId="046B946B" w14:textId="040A7B61" w:rsidR="0078621C" w:rsidRPr="002156D3" w:rsidRDefault="00C34F33" w:rsidP="6E7286E0">
      <w:pPr>
        <w:spacing w:line="360" w:lineRule="auto"/>
        <w:jc w:val="both"/>
        <w:rPr>
          <w:rStyle w:val="A3"/>
          <w:b w:val="0"/>
          <w:lang w:val="it-IT"/>
        </w:rPr>
      </w:pPr>
      <w:r>
        <w:rPr>
          <w:rStyle w:val="A3"/>
          <w:b w:val="0"/>
          <w:lang w:val="it"/>
        </w:rPr>
        <w:t xml:space="preserve">Mentre nel compressore tipo EO </w:t>
      </w:r>
      <w:proofErr w:type="gramStart"/>
      <w:r>
        <w:rPr>
          <w:rStyle w:val="A3"/>
          <w:b w:val="0"/>
          <w:lang w:val="it"/>
        </w:rPr>
        <w:t>11</w:t>
      </w:r>
      <w:proofErr w:type="gramEnd"/>
      <w:r>
        <w:rPr>
          <w:rStyle w:val="A3"/>
          <w:b w:val="0"/>
          <w:lang w:val="it"/>
        </w:rPr>
        <w:t xml:space="preserve"> e EO 15 sono integrati due compressori, il compressore EO 23 ne ha tre e il compressore EO 30 quattro, che possono essere controllati singolarmente con focus control 2.0. Il sistema può quindi essere adattato in modo ottimale al rispettivo fabbisogno. Garantisce inoltre la sicurezza di processo e crea ridondanze poiché i compressori possono essere accesi o spenti in modo flessibile</w:t>
      </w:r>
      <w:r w:rsidR="00C0505D">
        <w:rPr>
          <w:rStyle w:val="A3"/>
          <w:b w:val="0"/>
          <w:lang w:val="it"/>
        </w:rPr>
        <w:t>.</w:t>
      </w:r>
      <w:bookmarkStart w:id="0" w:name="_GoBack"/>
      <w:bookmarkEnd w:id="0"/>
      <w:r>
        <w:rPr>
          <w:rStyle w:val="A3"/>
          <w:b w:val="0"/>
          <w:lang w:val="it"/>
        </w:rPr>
        <w:t xml:space="preserve"> Questo sistema di controllo intelligente, </w:t>
      </w:r>
      <w:proofErr w:type="gramStart"/>
      <w:r>
        <w:rPr>
          <w:rStyle w:val="A3"/>
          <w:b w:val="0"/>
          <w:lang w:val="it"/>
        </w:rPr>
        <w:t>nonché</w:t>
      </w:r>
      <w:proofErr w:type="gramEnd"/>
      <w:r>
        <w:rPr>
          <w:rStyle w:val="A3"/>
          <w:b w:val="0"/>
          <w:lang w:val="it"/>
        </w:rPr>
        <w:t xml:space="preserve"> il funzionamento silenzioso, efficiente e </w:t>
      </w:r>
      <w:proofErr w:type="spellStart"/>
      <w:r>
        <w:rPr>
          <w:rStyle w:val="A3"/>
          <w:b w:val="0"/>
          <w:lang w:val="it"/>
        </w:rPr>
        <w:t>oil</w:t>
      </w:r>
      <w:proofErr w:type="spellEnd"/>
      <w:r>
        <w:rPr>
          <w:rStyle w:val="A3"/>
          <w:b w:val="0"/>
          <w:lang w:val="it"/>
        </w:rPr>
        <w:t>-free, abbinato a un ingombro ridotto, rendono la serie EO particolarmente interessante per le applicazioni nella tecnologia medica, ma anche in agricoltura, che richiede anch'essa un'elevata disponibilità.</w:t>
      </w:r>
    </w:p>
    <w:p w14:paraId="6B2D3106" w14:textId="77777777" w:rsidR="00604104" w:rsidRPr="002156D3" w:rsidRDefault="00604104" w:rsidP="6E7286E0">
      <w:pPr>
        <w:spacing w:line="360" w:lineRule="auto"/>
        <w:jc w:val="both"/>
        <w:rPr>
          <w:rStyle w:val="A3"/>
          <w:b w:val="0"/>
          <w:lang w:val="it-IT"/>
        </w:rPr>
      </w:pPr>
    </w:p>
    <w:p w14:paraId="0C8977A6" w14:textId="59AA8D46" w:rsidR="00390B7F" w:rsidRPr="002156D3" w:rsidRDefault="00390B7F" w:rsidP="6E7286E0">
      <w:pPr>
        <w:spacing w:line="360" w:lineRule="auto"/>
        <w:jc w:val="both"/>
        <w:rPr>
          <w:rStyle w:val="A3"/>
          <w:b w:val="0"/>
          <w:lang w:val="it-IT"/>
        </w:rPr>
      </w:pPr>
    </w:p>
    <w:p w14:paraId="3932EF11" w14:textId="3E6C557E" w:rsidR="00DB309B" w:rsidRPr="002156D3" w:rsidRDefault="00F62130" w:rsidP="00F62130">
      <w:pPr>
        <w:pStyle w:val="Formatvorlage1"/>
        <w:spacing w:line="360" w:lineRule="auto"/>
        <w:jc w:val="both"/>
        <w:rPr>
          <w:rFonts w:cs="Arial"/>
          <w:b/>
          <w:szCs w:val="22"/>
          <w:lang w:val="it-IT"/>
        </w:rPr>
      </w:pPr>
      <w:r>
        <w:rPr>
          <w:rFonts w:cs="Arial"/>
          <w:b/>
          <w:bCs/>
          <w:szCs w:val="22"/>
          <w:lang w:val="it"/>
        </w:rPr>
        <w:t xml:space="preserve">Volume: </w:t>
      </w:r>
      <w:r>
        <w:rPr>
          <w:rFonts w:cs="Arial"/>
          <w:szCs w:val="22"/>
          <w:lang w:val="it"/>
        </w:rPr>
        <w:tab/>
      </w:r>
      <w:r>
        <w:rPr>
          <w:rFonts w:cs="Arial"/>
          <w:b/>
          <w:bCs/>
          <w:szCs w:val="22"/>
          <w:lang w:val="it"/>
        </w:rPr>
        <w:t>2.824 caratteri spazi inclusi</w:t>
      </w:r>
    </w:p>
    <w:p w14:paraId="629BA0AF" w14:textId="7259344E" w:rsidR="00F62130" w:rsidRPr="002156D3" w:rsidRDefault="00234ED7" w:rsidP="00F62130">
      <w:pPr>
        <w:pStyle w:val="Formatvorlage1"/>
        <w:spacing w:line="360" w:lineRule="auto"/>
        <w:jc w:val="both"/>
        <w:rPr>
          <w:rFonts w:cs="Arial"/>
          <w:b/>
          <w:szCs w:val="22"/>
          <w:lang w:val="it-IT"/>
        </w:rPr>
      </w:pPr>
      <w:r>
        <w:rPr>
          <w:rFonts w:cs="Arial"/>
          <w:b/>
          <w:bCs/>
          <w:szCs w:val="22"/>
          <w:lang w:val="it"/>
        </w:rPr>
        <w:t xml:space="preserve">Ultimo aggiornamento: </w:t>
      </w:r>
      <w:r>
        <w:rPr>
          <w:rFonts w:cs="Arial"/>
          <w:szCs w:val="22"/>
          <w:lang w:val="it"/>
        </w:rPr>
        <w:tab/>
      </w:r>
      <w:r>
        <w:rPr>
          <w:rFonts w:cs="Arial"/>
          <w:b/>
          <w:bCs/>
          <w:szCs w:val="22"/>
          <w:lang w:val="it"/>
        </w:rPr>
        <w:t>29 marzo 2023</w:t>
      </w:r>
    </w:p>
    <w:p w14:paraId="5661960D" w14:textId="071BB652" w:rsidR="00C62FC8" w:rsidRPr="002156D3" w:rsidRDefault="00C62FC8" w:rsidP="009B03EB">
      <w:pPr>
        <w:rPr>
          <w:lang w:val="it-IT"/>
        </w:rPr>
      </w:pPr>
    </w:p>
    <w:p w14:paraId="44F7E46B" w14:textId="4C5F6269" w:rsidR="008B4F8F" w:rsidRPr="00F31199" w:rsidRDefault="008B4F8F" w:rsidP="004F6E91">
      <w:pPr>
        <w:pStyle w:val="Formatvorlage1"/>
        <w:spacing w:line="360" w:lineRule="auto"/>
        <w:ind w:left="1418" w:right="1" w:hanging="1418"/>
        <w:jc w:val="both"/>
        <w:rPr>
          <w:rFonts w:cs="Arial"/>
          <w:szCs w:val="22"/>
        </w:rPr>
      </w:pPr>
      <w:r w:rsidRPr="002156D3">
        <w:rPr>
          <w:rFonts w:cs="Arial"/>
          <w:b/>
          <w:bCs/>
          <w:szCs w:val="22"/>
        </w:rPr>
        <w:t>Foto:</w:t>
      </w:r>
      <w:r w:rsidRPr="002156D3">
        <w:rPr>
          <w:rFonts w:cs="Arial"/>
          <w:szCs w:val="22"/>
        </w:rPr>
        <w:tab/>
      </w:r>
      <w:r w:rsidRPr="002156D3">
        <w:rPr>
          <w:rFonts w:cs="Arial"/>
          <w:b/>
          <w:bCs/>
          <w:szCs w:val="22"/>
        </w:rPr>
        <w:t>1 (</w:t>
      </w:r>
      <w:proofErr w:type="spellStart"/>
      <w:r w:rsidRPr="002156D3">
        <w:rPr>
          <w:rFonts w:cs="Arial"/>
          <w:b/>
          <w:bCs/>
          <w:szCs w:val="22"/>
        </w:rPr>
        <w:t>fonte</w:t>
      </w:r>
      <w:proofErr w:type="spellEnd"/>
      <w:r w:rsidRPr="002156D3">
        <w:rPr>
          <w:rFonts w:cs="Arial"/>
          <w:b/>
          <w:bCs/>
          <w:szCs w:val="22"/>
        </w:rPr>
        <w:t>: BOGE)</w:t>
      </w:r>
    </w:p>
    <w:p w14:paraId="42F95AF4" w14:textId="77777777" w:rsidR="008B4F8F" w:rsidRPr="00F31199" w:rsidRDefault="008B4F8F" w:rsidP="008B4F8F">
      <w:pPr>
        <w:pStyle w:val="Formatvorlage1"/>
        <w:spacing w:line="360" w:lineRule="auto"/>
        <w:ind w:left="1418" w:right="1" w:hanging="1418"/>
        <w:jc w:val="both"/>
        <w:rPr>
          <w:rFonts w:cs="Arial"/>
          <w:szCs w:val="22"/>
        </w:rPr>
      </w:pPr>
    </w:p>
    <w:p w14:paraId="3F392174" w14:textId="0A2A43A8" w:rsidR="00615F92" w:rsidRPr="00AB2806" w:rsidRDefault="008B4F8F" w:rsidP="007B7F61">
      <w:pPr>
        <w:pStyle w:val="Formatvorlage1"/>
        <w:spacing w:line="360" w:lineRule="auto"/>
        <w:ind w:left="2124" w:right="1" w:hanging="2124"/>
        <w:jc w:val="both"/>
        <w:rPr>
          <w:bCs/>
          <w:color w:val="000000"/>
        </w:rPr>
      </w:pPr>
      <w:proofErr w:type="spellStart"/>
      <w:r w:rsidRPr="002156D3">
        <w:rPr>
          <w:rFonts w:cs="Arial"/>
          <w:b/>
          <w:bCs/>
          <w:szCs w:val="22"/>
        </w:rPr>
        <w:t>Didascalia</w:t>
      </w:r>
      <w:proofErr w:type="spellEnd"/>
      <w:r w:rsidRPr="002156D3">
        <w:rPr>
          <w:rFonts w:cs="Arial"/>
          <w:b/>
          <w:bCs/>
          <w:szCs w:val="22"/>
        </w:rPr>
        <w:t>:</w:t>
      </w:r>
      <w:r w:rsidRPr="002156D3">
        <w:rPr>
          <w:rFonts w:cs="Arial"/>
          <w:szCs w:val="22"/>
        </w:rPr>
        <w:tab/>
      </w:r>
      <w:r w:rsidRPr="002156D3">
        <w:rPr>
          <w:rStyle w:val="A3"/>
          <w:bCs/>
        </w:rPr>
        <w:t>xxx.</w:t>
      </w:r>
    </w:p>
    <w:p w14:paraId="04D2053C" w14:textId="407C4FE6" w:rsidR="007B7F61" w:rsidRPr="002156D3" w:rsidRDefault="007B7F61" w:rsidP="007B7F61">
      <w:pPr>
        <w:pStyle w:val="Formatvorlage1"/>
        <w:spacing w:line="360" w:lineRule="auto"/>
        <w:ind w:left="2124" w:right="1" w:hanging="2124"/>
        <w:jc w:val="both"/>
        <w:rPr>
          <w:rStyle w:val="A3"/>
          <w:b w:val="0"/>
          <w:bCs/>
          <w:highlight w:val="yellow"/>
        </w:rPr>
      </w:pPr>
    </w:p>
    <w:p w14:paraId="56AC8D19" w14:textId="77777777" w:rsidR="004A1BF1" w:rsidRPr="002156D3" w:rsidRDefault="004A1BF1" w:rsidP="004A1BF1">
      <w:pPr>
        <w:pStyle w:val="Formatvorlage1"/>
        <w:spacing w:line="360" w:lineRule="auto"/>
        <w:jc w:val="both"/>
        <w:rPr>
          <w:b/>
          <w:sz w:val="18"/>
        </w:rPr>
      </w:pPr>
      <w:r w:rsidRPr="002156D3">
        <w:rPr>
          <w:b/>
          <w:bCs/>
          <w:sz w:val="18"/>
        </w:rPr>
        <w:t>Über BOGE</w:t>
      </w:r>
    </w:p>
    <w:p w14:paraId="186E279B" w14:textId="34ADCFE6" w:rsidR="006A7782" w:rsidRPr="002156D3" w:rsidRDefault="004A1BF1" w:rsidP="004A1BF1">
      <w:pPr>
        <w:spacing w:line="320" w:lineRule="atLeast"/>
        <w:jc w:val="both"/>
        <w:rPr>
          <w:sz w:val="18"/>
        </w:rPr>
      </w:pPr>
      <w:r w:rsidRPr="002156D3">
        <w:rPr>
          <w:sz w:val="18"/>
        </w:rPr>
        <w:t xml:space="preserve">Mit der Erfahrung von mehr als 110 Jahren gehört die BOGE KOMPRESSOREN Otto </w:t>
      </w:r>
      <w:proofErr w:type="spellStart"/>
      <w:r w:rsidRPr="002156D3">
        <w:rPr>
          <w:sz w:val="18"/>
        </w:rPr>
        <w:t>Boge</w:t>
      </w:r>
      <w:proofErr w:type="spellEnd"/>
      <w:r w:rsidRPr="002156D3">
        <w:rPr>
          <w:sz w:val="18"/>
        </w:rPr>
        <w:t xml:space="preserve"> GmbH &amp; Co. KG zu den ältesten Herstellern von Kompressoren und Druckluftsystemen in Deutschland. Das Unternehmen ist einer der Marktführer. Ob Schraubenkompressoren, Kolbenkompressoren, </w:t>
      </w:r>
      <w:proofErr w:type="spellStart"/>
      <w:r w:rsidRPr="002156D3">
        <w:rPr>
          <w:sz w:val="18"/>
        </w:rPr>
        <w:t>Scrollkompressoren</w:t>
      </w:r>
      <w:proofErr w:type="spellEnd"/>
      <w:r w:rsidRPr="002156D3">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w:t>
      </w:r>
      <w:r w:rsidRPr="002156D3">
        <w:rPr>
          <w:sz w:val="18"/>
        </w:rPr>
        <w:lastRenderedPageBreak/>
        <w:t>Verkaufsbüros und Tochtergesellschaften einen umfassenden Service. Das Unternehmen liefert seine Produkte und Systeme in weltweit mehr als 120 Länder.</w:t>
      </w:r>
    </w:p>
    <w:p w14:paraId="6DE70DFB" w14:textId="77777777" w:rsidR="002A5CD4" w:rsidRPr="007B3376"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2156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proofErr w:type="gramStart"/>
      <w:r>
        <w:rPr>
          <w:b/>
          <w:bCs/>
          <w:sz w:val="20"/>
          <w:szCs w:val="20"/>
          <w:lang w:val="it"/>
        </w:rPr>
        <w:t>Contatto</w:t>
      </w:r>
      <w:proofErr w:type="gramEnd"/>
      <w:r>
        <w:rPr>
          <w:b/>
          <w:bCs/>
          <w:sz w:val="20"/>
          <w:szCs w:val="20"/>
          <w:lang w:val="it"/>
        </w:rPr>
        <w:t xml:space="preserve"> BOGE </w:t>
      </w:r>
    </w:p>
    <w:p w14:paraId="35F4BC3B" w14:textId="77777777" w:rsidR="0078132A" w:rsidRPr="002156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Christian </w:t>
      </w:r>
      <w:proofErr w:type="spellStart"/>
      <w:r>
        <w:rPr>
          <w:rFonts w:eastAsia="MS Mincho"/>
          <w:sz w:val="20"/>
          <w:szCs w:val="20"/>
          <w:lang w:val="it"/>
        </w:rPr>
        <w:t>Schlüter</w:t>
      </w:r>
      <w:proofErr w:type="spellEnd"/>
      <w:r>
        <w:rPr>
          <w:rFonts w:eastAsia="MS Mincho"/>
          <w:sz w:val="20"/>
          <w:szCs w:val="20"/>
          <w:lang w:val="it"/>
        </w:rPr>
        <w:t xml:space="preserve"> </w:t>
      </w:r>
    </w:p>
    <w:p w14:paraId="08E5F69C" w14:textId="77777777" w:rsidR="0078132A" w:rsidRPr="002156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Responsabile marketing </w:t>
      </w:r>
    </w:p>
    <w:p w14:paraId="7932639C" w14:textId="77777777" w:rsidR="0078132A" w:rsidRPr="002156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Tel.: +49 5206 601-5830 </w:t>
      </w:r>
    </w:p>
    <w:p w14:paraId="1D244691" w14:textId="77777777" w:rsidR="0078132A" w:rsidRPr="002156D3"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 xml:space="preserve">Fax: +49 5206 601-200 </w:t>
      </w:r>
    </w:p>
    <w:p w14:paraId="70C6BE7E" w14:textId="7B8723AF" w:rsidR="0078132A" w:rsidRPr="002156D3"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it-IT"/>
        </w:rPr>
      </w:pPr>
      <w:r>
        <w:rPr>
          <w:rFonts w:eastAsia="MS Mincho"/>
          <w:sz w:val="20"/>
          <w:szCs w:val="20"/>
          <w:lang w:val="it"/>
        </w:rPr>
        <w:t>E-mail: C.Schlueter@boge.de</w:t>
      </w:r>
    </w:p>
    <w:p w14:paraId="2E66FB1A" w14:textId="77777777" w:rsidR="002A5CD4" w:rsidRPr="002156D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it-IT"/>
        </w:rPr>
      </w:pPr>
    </w:p>
    <w:p w14:paraId="3FBBD51C" w14:textId="77777777" w:rsidR="002A5CD4" w:rsidRPr="002156D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it-IT"/>
        </w:rPr>
      </w:pPr>
      <w:r>
        <w:rPr>
          <w:rFonts w:eastAsia="MS Mincho"/>
          <w:b/>
          <w:bCs/>
          <w:sz w:val="20"/>
          <w:szCs w:val="20"/>
          <w:lang w:val="it"/>
        </w:rPr>
        <w:t>Contatto stampa agenzia</w:t>
      </w:r>
    </w:p>
    <w:p w14:paraId="2179BA84"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spellStart"/>
      <w:r>
        <w:rPr>
          <w:rFonts w:eastAsia="MS Mincho"/>
          <w:sz w:val="20"/>
          <w:szCs w:val="20"/>
          <w:lang w:val="it"/>
        </w:rPr>
        <w:t>Theresa</w:t>
      </w:r>
      <w:proofErr w:type="spellEnd"/>
      <w:r>
        <w:rPr>
          <w:rFonts w:eastAsia="MS Mincho"/>
          <w:sz w:val="20"/>
          <w:szCs w:val="20"/>
          <w:lang w:val="it"/>
        </w:rPr>
        <w:t xml:space="preserve"> </w:t>
      </w:r>
      <w:proofErr w:type="spellStart"/>
      <w:r>
        <w:rPr>
          <w:rFonts w:eastAsia="MS Mincho"/>
          <w:sz w:val="20"/>
          <w:szCs w:val="20"/>
          <w:lang w:val="it"/>
        </w:rPr>
        <w:t>Mies</w:t>
      </w:r>
      <w:proofErr w:type="spellEnd"/>
      <w:r>
        <w:rPr>
          <w:rFonts w:eastAsia="MS Mincho"/>
          <w:sz w:val="20"/>
          <w:szCs w:val="20"/>
          <w:lang w:val="it"/>
        </w:rPr>
        <w:t xml:space="preserve"> </w:t>
      </w:r>
    </w:p>
    <w:p w14:paraId="55F528ED" w14:textId="3615CEED"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spellStart"/>
      <w:proofErr w:type="gramStart"/>
      <w:r>
        <w:rPr>
          <w:rFonts w:eastAsia="MS Mincho"/>
          <w:sz w:val="20"/>
          <w:szCs w:val="20"/>
          <w:lang w:val="it"/>
        </w:rPr>
        <w:t>additiv</w:t>
      </w:r>
      <w:proofErr w:type="spellEnd"/>
      <w:proofErr w:type="gramEnd"/>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 xml:space="preserve">Un marchio di </w:t>
      </w:r>
      <w:proofErr w:type="spellStart"/>
      <w:r>
        <w:rPr>
          <w:rFonts w:eastAsia="MS Mincho"/>
          <w:sz w:val="20"/>
          <w:szCs w:val="20"/>
          <w:lang w:val="it"/>
        </w:rPr>
        <w:t>additiv</w:t>
      </w:r>
      <w:proofErr w:type="spellEnd"/>
      <w:r>
        <w:rPr>
          <w:rFonts w:eastAsia="MS Mincho"/>
          <w:sz w:val="20"/>
          <w:szCs w:val="20"/>
          <w:lang w:val="it"/>
        </w:rPr>
        <w:t xml:space="preserve"> </w:t>
      </w:r>
      <w:proofErr w:type="spellStart"/>
      <w:r>
        <w:rPr>
          <w:rFonts w:eastAsia="MS Mincho"/>
          <w:sz w:val="20"/>
          <w:szCs w:val="20"/>
          <w:lang w:val="it"/>
        </w:rPr>
        <w:t>pr</w:t>
      </w:r>
      <w:proofErr w:type="spellEnd"/>
      <w:r>
        <w:rPr>
          <w:rFonts w:eastAsia="MS Mincho"/>
          <w:sz w:val="20"/>
          <w:szCs w:val="20"/>
          <w:lang w:val="it"/>
        </w:rPr>
        <w:t xml:space="preserve"> </w:t>
      </w:r>
      <w:proofErr w:type="spellStart"/>
      <w:r>
        <w:rPr>
          <w:rFonts w:eastAsia="MS Mincho"/>
          <w:sz w:val="20"/>
          <w:szCs w:val="20"/>
          <w:lang w:val="it"/>
        </w:rPr>
        <w:t>GmbH</w:t>
      </w:r>
      <w:proofErr w:type="spellEnd"/>
      <w:r>
        <w:rPr>
          <w:rFonts w:eastAsia="MS Mincho"/>
          <w:sz w:val="20"/>
          <w:szCs w:val="20"/>
          <w:lang w:val="it"/>
        </w:rPr>
        <w:t xml:space="preserve"> &amp; Co. KG</w:t>
      </w:r>
    </w:p>
    <w:p w14:paraId="002A1C1E"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 xml:space="preserve">Comunicazione B2B per logistica, robotica, industria e IT </w:t>
      </w:r>
    </w:p>
    <w:p w14:paraId="6A856929"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roofErr w:type="gramStart"/>
      <w:r>
        <w:rPr>
          <w:rFonts w:eastAsia="MS Mincho"/>
          <w:sz w:val="20"/>
          <w:szCs w:val="20"/>
          <w:lang w:val="it"/>
        </w:rPr>
        <w:t>Herzog-Adolf-</w:t>
      </w:r>
      <w:proofErr w:type="spellStart"/>
      <w:r>
        <w:rPr>
          <w:rFonts w:eastAsia="MS Mincho"/>
          <w:sz w:val="20"/>
          <w:szCs w:val="20"/>
          <w:lang w:val="it"/>
        </w:rPr>
        <w:t>Straße</w:t>
      </w:r>
      <w:proofErr w:type="spellEnd"/>
      <w:proofErr w:type="gramEnd"/>
      <w:r>
        <w:rPr>
          <w:rFonts w:eastAsia="MS Mincho"/>
          <w:sz w:val="20"/>
          <w:szCs w:val="20"/>
          <w:lang w:val="it"/>
        </w:rPr>
        <w:t xml:space="preserve"> 3</w:t>
      </w:r>
    </w:p>
    <w:p w14:paraId="1B2047EE"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 xml:space="preserve">56410 </w:t>
      </w:r>
      <w:proofErr w:type="spellStart"/>
      <w:r>
        <w:rPr>
          <w:rFonts w:eastAsia="MS Mincho"/>
          <w:sz w:val="20"/>
          <w:szCs w:val="20"/>
          <w:lang w:val="it"/>
        </w:rPr>
        <w:t>Montabaur</w:t>
      </w:r>
      <w:proofErr w:type="spellEnd"/>
    </w:p>
    <w:p w14:paraId="407424E4"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Germany</w:t>
      </w:r>
    </w:p>
    <w:p w14:paraId="42B817D8"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p>
    <w:p w14:paraId="2B778B38" w14:textId="77777777" w:rsidR="00111AB8" w:rsidRPr="002156D3"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it-IT"/>
        </w:rPr>
      </w:pPr>
      <w:r>
        <w:rPr>
          <w:rFonts w:eastAsia="MS Mincho"/>
          <w:sz w:val="20"/>
          <w:szCs w:val="20"/>
          <w:lang w:val="it"/>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it"/>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gramStart"/>
      <w:r>
        <w:rPr>
          <w:rFonts w:eastAsia="MS Mincho"/>
          <w:sz w:val="20"/>
          <w:szCs w:val="20"/>
          <w:lang w:val="it"/>
        </w:rPr>
        <w:t>additiv.de</w:t>
      </w:r>
      <w:proofErr w:type="gramEnd"/>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1B72" w14:textId="77777777" w:rsidR="00A76801" w:rsidRDefault="00A76801">
      <w:r>
        <w:separator/>
      </w:r>
    </w:p>
  </w:endnote>
  <w:endnote w:type="continuationSeparator" w:id="0">
    <w:p w14:paraId="22A81CFE" w14:textId="77777777" w:rsidR="00A76801" w:rsidRDefault="00A76801">
      <w:r>
        <w:continuationSeparator/>
      </w:r>
    </w:p>
  </w:endnote>
  <w:endnote w:type="continuationNotice" w:id="1">
    <w:p w14:paraId="3C058C9F" w14:textId="77777777" w:rsidR="00A76801" w:rsidRDefault="00A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2156D3" w:rsidRDefault="00197752" w:rsidP="00186AFB">
                          <w:pPr>
                            <w:pStyle w:val="Copy"/>
                            <w:spacing w:line="360" w:lineRule="auto"/>
                            <w:rPr>
                              <w:sz w:val="20"/>
                              <w:lang w:val="it-IT"/>
                            </w:rPr>
                          </w:pPr>
                          <w:r>
                            <w:rPr>
                              <w:sz w:val="20"/>
                              <w:lang w:val="it"/>
                            </w:rPr>
                            <w:t xml:space="preserve">Testi e illustrazioni per il vostro articolo sono reperibili su </w:t>
                          </w:r>
                          <w:proofErr w:type="gramStart"/>
                          <w:r>
                            <w:rPr>
                              <w:sz w:val="20"/>
                              <w:lang w:val="it"/>
                            </w:rPr>
                            <w:t>Internet</w:t>
                          </w:r>
                          <w:proofErr w:type="gramEnd"/>
                          <w:r>
                            <w:rPr>
                              <w:sz w:val="20"/>
                              <w:lang w:val="it"/>
                            </w:rPr>
                            <w:t xml:space="preserve"> </w:t>
                          </w:r>
                        </w:p>
                        <w:p w14:paraId="5A298512" w14:textId="520D3940" w:rsidR="00197752" w:rsidRPr="002156D3" w:rsidRDefault="00197752" w:rsidP="00993BEB">
                          <w:pPr>
                            <w:pStyle w:val="Copy"/>
                            <w:spacing w:line="360" w:lineRule="auto"/>
                            <w:rPr>
                              <w:color w:val="000000"/>
                              <w:sz w:val="20"/>
                              <w:lang w:val="it-IT"/>
                            </w:rPr>
                          </w:pPr>
                          <w:proofErr w:type="gramStart"/>
                          <w:r>
                            <w:rPr>
                              <w:sz w:val="20"/>
                              <w:lang w:val="it"/>
                            </w:rPr>
                            <w:t>all’</w:t>
                          </w:r>
                          <w:proofErr w:type="gramEnd"/>
                          <w:r>
                            <w:rPr>
                              <w:sz w:val="20"/>
                              <w:lang w:val="it"/>
                            </w:rPr>
                            <w:t>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2156D3" w:rsidRDefault="00197752" w:rsidP="00186AFB">
                    <w:pPr>
                      <w:pStyle w:val="Copy"/>
                      <w:spacing w:line="360" w:lineRule="auto"/>
                      <w:rPr>
                        <w:sz w:val="20"/>
                        <w:lang w:val="it-IT"/>
                      </w:rPr>
                    </w:pPr>
                    <w:r>
                      <w:rPr>
                        <w:sz w:val="20"/>
                        <w:lang w:val="it"/>
                      </w:rPr>
                      <w:t xml:space="preserve">Testi e illustrazioni per il vostro articolo sono reperibili su Internet </w:t>
                    </w:r>
                  </w:p>
                  <w:p w14:paraId="5A298512" w14:textId="520D3940" w:rsidR="00197752" w:rsidRPr="002156D3" w:rsidRDefault="00197752" w:rsidP="00993BEB">
                    <w:pPr>
                      <w:pStyle w:val="Copy"/>
                      <w:spacing w:line="360" w:lineRule="auto"/>
                      <w:rPr>
                        <w:color w:val="000000"/>
                        <w:sz w:val="20"/>
                        <w:lang w:val="it-IT"/>
                      </w:rPr>
                    </w:pPr>
                    <w:r>
                      <w:rPr>
                        <w:sz w:val="20"/>
                        <w:lang w:val="it"/>
                      </w:rPr>
                      <w:t>all’indirizzo https://www.boge.com/de/presseinformationen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it"/>
      </w:rPr>
      <w:fldChar w:fldCharType="begin"/>
    </w:r>
    <w:r>
      <w:rPr>
        <w:noProof/>
        <w:lang w:val="it"/>
      </w:rPr>
      <w:instrText>PAGE   \* MERGEFORMAT</w:instrText>
    </w:r>
    <w:r>
      <w:rPr>
        <w:noProof/>
        <w:lang w:val="it"/>
      </w:rPr>
      <w:fldChar w:fldCharType="separate"/>
    </w:r>
    <w:r w:rsidR="00C0505D">
      <w:rPr>
        <w:noProof/>
        <w:lang w:val="it"/>
      </w:rPr>
      <w:t>2</w:t>
    </w:r>
    <w:r>
      <w:rPr>
        <w:noProof/>
        <w:lang w:val="it"/>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E90" w14:textId="77777777" w:rsidR="00A76801" w:rsidRDefault="00A76801">
      <w:r>
        <w:separator/>
      </w:r>
    </w:p>
  </w:footnote>
  <w:footnote w:type="continuationSeparator" w:id="0">
    <w:p w14:paraId="743FD535" w14:textId="77777777" w:rsidR="00A76801" w:rsidRDefault="00A76801">
      <w:r>
        <w:continuationSeparator/>
      </w:r>
    </w:p>
  </w:footnote>
  <w:footnote w:type="continuationNotice" w:id="1">
    <w:p w14:paraId="5F82FCCD" w14:textId="77777777" w:rsidR="00A76801" w:rsidRDefault="00A768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7897"/>
    <w:rsid w:val="0005022D"/>
    <w:rsid w:val="00051F23"/>
    <w:rsid w:val="000521CA"/>
    <w:rsid w:val="000525DC"/>
    <w:rsid w:val="0005492A"/>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65B"/>
    <w:rsid w:val="001271A3"/>
    <w:rsid w:val="0012743B"/>
    <w:rsid w:val="0013010A"/>
    <w:rsid w:val="00130530"/>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9EB"/>
    <w:rsid w:val="00186993"/>
    <w:rsid w:val="00186A9C"/>
    <w:rsid w:val="00186AFB"/>
    <w:rsid w:val="00187CB3"/>
    <w:rsid w:val="00190FF5"/>
    <w:rsid w:val="00191546"/>
    <w:rsid w:val="001918D4"/>
    <w:rsid w:val="00191F0E"/>
    <w:rsid w:val="001925D1"/>
    <w:rsid w:val="00192C1B"/>
    <w:rsid w:val="00194BB0"/>
    <w:rsid w:val="00195014"/>
    <w:rsid w:val="00195AF4"/>
    <w:rsid w:val="00196D04"/>
    <w:rsid w:val="00196FF7"/>
    <w:rsid w:val="00197752"/>
    <w:rsid w:val="00197CD0"/>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6D3"/>
    <w:rsid w:val="00215EEF"/>
    <w:rsid w:val="002164ED"/>
    <w:rsid w:val="002169E1"/>
    <w:rsid w:val="00217282"/>
    <w:rsid w:val="00217508"/>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3BC0"/>
    <w:rsid w:val="00255AC1"/>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D44"/>
    <w:rsid w:val="002760CC"/>
    <w:rsid w:val="00276DC8"/>
    <w:rsid w:val="002803A5"/>
    <w:rsid w:val="0028049D"/>
    <w:rsid w:val="002821BE"/>
    <w:rsid w:val="00282783"/>
    <w:rsid w:val="00283D8C"/>
    <w:rsid w:val="00284716"/>
    <w:rsid w:val="0028502E"/>
    <w:rsid w:val="002851FC"/>
    <w:rsid w:val="00285234"/>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16D1"/>
    <w:rsid w:val="00341D2A"/>
    <w:rsid w:val="00342764"/>
    <w:rsid w:val="003439E2"/>
    <w:rsid w:val="00343B96"/>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0E24"/>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94A"/>
    <w:rsid w:val="003C2FE9"/>
    <w:rsid w:val="003C334E"/>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49C5"/>
    <w:rsid w:val="003F642E"/>
    <w:rsid w:val="003F77E8"/>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0228"/>
    <w:rsid w:val="005E20E8"/>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C8C"/>
    <w:rsid w:val="00702FEE"/>
    <w:rsid w:val="0070315E"/>
    <w:rsid w:val="00703E0B"/>
    <w:rsid w:val="007060EF"/>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376"/>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27630"/>
    <w:rsid w:val="00831EB5"/>
    <w:rsid w:val="008323CD"/>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203ED"/>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13"/>
    <w:rsid w:val="009A7A58"/>
    <w:rsid w:val="009B03EB"/>
    <w:rsid w:val="009B0D73"/>
    <w:rsid w:val="009B1131"/>
    <w:rsid w:val="009B130E"/>
    <w:rsid w:val="009B18FF"/>
    <w:rsid w:val="009B1B55"/>
    <w:rsid w:val="009B2351"/>
    <w:rsid w:val="009B3183"/>
    <w:rsid w:val="009B3349"/>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4FEF"/>
    <w:rsid w:val="009F5319"/>
    <w:rsid w:val="009F5F4B"/>
    <w:rsid w:val="009F60B2"/>
    <w:rsid w:val="009F6E9F"/>
    <w:rsid w:val="009F727F"/>
    <w:rsid w:val="009F72C8"/>
    <w:rsid w:val="009F7317"/>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742E"/>
    <w:rsid w:val="00A274EF"/>
    <w:rsid w:val="00A27A59"/>
    <w:rsid w:val="00A27F66"/>
    <w:rsid w:val="00A30A86"/>
    <w:rsid w:val="00A30BC7"/>
    <w:rsid w:val="00A30C73"/>
    <w:rsid w:val="00A31132"/>
    <w:rsid w:val="00A311CE"/>
    <w:rsid w:val="00A321DC"/>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574E"/>
    <w:rsid w:val="00A55F3E"/>
    <w:rsid w:val="00A5786D"/>
    <w:rsid w:val="00A613C1"/>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535"/>
    <w:rsid w:val="00A80829"/>
    <w:rsid w:val="00A80EF0"/>
    <w:rsid w:val="00A8138B"/>
    <w:rsid w:val="00A8283C"/>
    <w:rsid w:val="00A83670"/>
    <w:rsid w:val="00A83E22"/>
    <w:rsid w:val="00A846D5"/>
    <w:rsid w:val="00A85B70"/>
    <w:rsid w:val="00A861E7"/>
    <w:rsid w:val="00A8666E"/>
    <w:rsid w:val="00A87396"/>
    <w:rsid w:val="00A87A5E"/>
    <w:rsid w:val="00A9035A"/>
    <w:rsid w:val="00A90F0A"/>
    <w:rsid w:val="00A91782"/>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B00F47"/>
    <w:rsid w:val="00B00FBC"/>
    <w:rsid w:val="00B02204"/>
    <w:rsid w:val="00B02F8A"/>
    <w:rsid w:val="00B0308F"/>
    <w:rsid w:val="00B0440E"/>
    <w:rsid w:val="00B0569F"/>
    <w:rsid w:val="00B058FF"/>
    <w:rsid w:val="00B06E8C"/>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0D42"/>
    <w:rsid w:val="00BC2366"/>
    <w:rsid w:val="00BC2B3F"/>
    <w:rsid w:val="00BC2F36"/>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05D"/>
    <w:rsid w:val="00C05401"/>
    <w:rsid w:val="00C05FF9"/>
    <w:rsid w:val="00C07FF4"/>
    <w:rsid w:val="00C1302D"/>
    <w:rsid w:val="00C13D63"/>
    <w:rsid w:val="00C14ADA"/>
    <w:rsid w:val="00C15167"/>
    <w:rsid w:val="00C152C4"/>
    <w:rsid w:val="00C15570"/>
    <w:rsid w:val="00C155DE"/>
    <w:rsid w:val="00C156B1"/>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B84"/>
    <w:rsid w:val="00CA0231"/>
    <w:rsid w:val="00CA0588"/>
    <w:rsid w:val="00CA05FA"/>
    <w:rsid w:val="00CA0EEC"/>
    <w:rsid w:val="00CA15E3"/>
    <w:rsid w:val="00CA20E2"/>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4F7A"/>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150"/>
    <w:rsid w:val="00CC79BE"/>
    <w:rsid w:val="00CC7C35"/>
    <w:rsid w:val="00CD056A"/>
    <w:rsid w:val="00CD0D25"/>
    <w:rsid w:val="00CD134A"/>
    <w:rsid w:val="00CD15C7"/>
    <w:rsid w:val="00CD2E0C"/>
    <w:rsid w:val="00CD3051"/>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EF6"/>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746"/>
    <w:rsid w:val="00DE261E"/>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C44"/>
    <w:rsid w:val="00FD6FB0"/>
    <w:rsid w:val="00FE1500"/>
    <w:rsid w:val="00FE163D"/>
    <w:rsid w:val="00FE17F0"/>
    <w:rsid w:val="00FE28A2"/>
    <w:rsid w:val="00FE29BA"/>
    <w:rsid w:val="00FE2E98"/>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purl.org/dc/terms/"/>
    <ds:schemaRef ds:uri="a7a46bed-c84d-4754-8239-ca284fa43b8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F6320D-0F31-4523-9BFE-9A1DBDFF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3549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2023-04-05T13:57:00Z</dcterms:created>
  <dcterms:modified xsi:type="dcterms:W3CDTF">2023-05-22T07:41:00Z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