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0A40" w14:textId="77777777" w:rsidR="00FE1B18" w:rsidRDefault="00FE1B18" w:rsidP="005B5EFC">
      <w:pPr>
        <w:pStyle w:val="Heading3"/>
        <w:spacing w:line="320" w:lineRule="atLeast"/>
        <w:rPr>
          <w:rFonts w:ascii="Arial" w:hAnsi="Arial" w:cs="Arial"/>
        </w:rPr>
      </w:pPr>
    </w:p>
    <w:p w14:paraId="1738BA7C" w14:textId="6D50190D" w:rsidR="00DE261E" w:rsidRPr="00755F58" w:rsidRDefault="00DE261E" w:rsidP="005B5EFC">
      <w:pPr>
        <w:pStyle w:val="Heading3"/>
        <w:spacing w:line="320" w:lineRule="atLeast"/>
        <w:rPr>
          <w:rFonts w:ascii="Arial" w:hAnsi="Arial" w:cs="Arial"/>
        </w:rPr>
      </w:pPr>
      <w:r w:rsidRPr="00755F58">
        <w:rPr>
          <w:rFonts w:ascii="Arial" w:eastAsia="Arial" w:hAnsi="Arial" w:cs="Arial"/>
          <w:lang w:bidi="fr-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3B77A0B6" w:rsidR="00975371" w:rsidRDefault="004D60E4" w:rsidP="00975371">
      <w:pPr>
        <w:tabs>
          <w:tab w:val="left" w:pos="3125"/>
        </w:tabs>
        <w:spacing w:after="240"/>
        <w:rPr>
          <w:rFonts w:eastAsia="MS Mincho"/>
          <w:b/>
          <w:bCs/>
          <w:sz w:val="24"/>
          <w:szCs w:val="24"/>
        </w:rPr>
      </w:pPr>
      <w:r>
        <w:rPr>
          <w:rFonts w:eastAsia="MS Mincho"/>
          <w:b/>
          <w:sz w:val="24"/>
          <w:szCs w:val="24"/>
          <w:lang w:bidi="fr-FR"/>
        </w:rPr>
        <w:t xml:space="preserve">Procédé avancé pour une production d’azote efficace </w:t>
      </w:r>
    </w:p>
    <w:p w14:paraId="7F3DFC29" w14:textId="1C339371" w:rsidR="00AF6AB8" w:rsidRDefault="00170519" w:rsidP="6E7286E0">
      <w:pPr>
        <w:tabs>
          <w:tab w:val="left" w:pos="3125"/>
        </w:tabs>
        <w:spacing w:after="240" w:line="360" w:lineRule="auto"/>
        <w:rPr>
          <w:rStyle w:val="A3"/>
          <w:sz w:val="40"/>
          <w:szCs w:val="40"/>
        </w:rPr>
      </w:pPr>
      <w:r>
        <w:rPr>
          <w:rStyle w:val="A3"/>
          <w:sz w:val="40"/>
          <w:szCs w:val="40"/>
          <w:lang w:bidi="fr-FR"/>
        </w:rPr>
        <w:t>Production personnelle d’azote et réduction drastique de la consommation d’énergie</w:t>
      </w:r>
    </w:p>
    <w:p w14:paraId="35BD8919" w14:textId="1B79B7F7" w:rsidR="00FB4000" w:rsidRDefault="00362108" w:rsidP="00F7734B">
      <w:pPr>
        <w:pStyle w:val="Formatvorlage1"/>
        <w:spacing w:line="360" w:lineRule="auto"/>
        <w:jc w:val="both"/>
        <w:rPr>
          <w:rStyle w:val="A3"/>
        </w:rPr>
      </w:pPr>
      <w:r w:rsidRPr="00380D07">
        <w:rPr>
          <w:rStyle w:val="A3"/>
          <w:highlight w:val="yellow"/>
          <w:lang w:bidi="fr-FR"/>
        </w:rPr>
        <w:t>Augmenter la pureté, réduire les coûts - avec la combinaison ingénieuse d’un générateur d’azote et d’un catalyseur d’hydrogène, INMATEC propose désormais un duo efficace pour produire de l’azote de façon autonome.</w:t>
      </w:r>
      <w:r w:rsidR="00F43878">
        <w:rPr>
          <w:rStyle w:val="A3"/>
          <w:lang w:bidi="fr-FR"/>
        </w:rPr>
        <w:t xml:space="preserve"> Les utilisateurs économisent ainsi à la fois sur l’investissement et sur les frais courants. </w:t>
      </w:r>
    </w:p>
    <w:p w14:paraId="4605859B" w14:textId="77777777" w:rsidR="00F7734B" w:rsidRPr="00F7734B" w:rsidRDefault="00F7734B" w:rsidP="00F7734B">
      <w:pPr>
        <w:pStyle w:val="Formatvorlage1"/>
        <w:spacing w:line="360" w:lineRule="auto"/>
        <w:jc w:val="both"/>
        <w:rPr>
          <w:rStyle w:val="A3"/>
        </w:rPr>
      </w:pPr>
    </w:p>
    <w:p w14:paraId="13706816" w14:textId="70D649CF" w:rsidR="00C8459F" w:rsidRDefault="00AA5637" w:rsidP="00DF7620">
      <w:pPr>
        <w:pStyle w:val="Default"/>
        <w:spacing w:line="360" w:lineRule="auto"/>
        <w:jc w:val="both"/>
        <w:rPr>
          <w:rStyle w:val="A3"/>
          <w:b w:val="0"/>
        </w:rPr>
      </w:pPr>
      <w:r>
        <w:rPr>
          <w:rStyle w:val="A3"/>
          <w:b w:val="0"/>
          <w:lang w:bidi="fr-FR"/>
        </w:rPr>
        <w:t>L’azote de la plus grande pureté ne sert pas seulement de gaz de process et de gaz inerte dans l’industrie chimique, il est aussi utilisé dans d’autres secteurs comme l’industrie agroalimentaire. Les entreprises ont alors la possibilité d’acheter le gaz à des fournisseurs tiers ou de le produire elles-mêmes. Les avantages de la production autonome sont évidents : la quantité, la pureté et la pression peuvent être gérées de manière optimale et parfaitement adaptées aux besoins. En outre, il n’y a plus de frais de livraison et de stockage, et le gaz est disponible à tout moment quand il est nécessaire. Autre avantage de la production sur site : la pureté est contrôlée en permanence.</w:t>
      </w:r>
    </w:p>
    <w:p w14:paraId="6AE03040" w14:textId="77777777" w:rsidR="002A7B03" w:rsidRDefault="002A7B03" w:rsidP="00DF7620">
      <w:pPr>
        <w:pStyle w:val="Default"/>
        <w:spacing w:line="360" w:lineRule="auto"/>
        <w:jc w:val="both"/>
        <w:rPr>
          <w:rStyle w:val="A3"/>
          <w:b w:val="0"/>
        </w:rPr>
      </w:pPr>
    </w:p>
    <w:p w14:paraId="0E9A18AF" w14:textId="2980E673" w:rsidR="004611AC" w:rsidRPr="008C657F" w:rsidRDefault="008C657F" w:rsidP="00DF7620">
      <w:pPr>
        <w:pStyle w:val="Default"/>
        <w:spacing w:line="360" w:lineRule="auto"/>
        <w:jc w:val="both"/>
        <w:rPr>
          <w:rStyle w:val="A3"/>
          <w:bCs/>
        </w:rPr>
      </w:pPr>
      <w:r w:rsidRPr="008C657F">
        <w:rPr>
          <w:rStyle w:val="A3"/>
          <w:lang w:bidi="fr-FR"/>
        </w:rPr>
        <w:t>Les deux composantes d’un concept ingénieux</w:t>
      </w:r>
    </w:p>
    <w:p w14:paraId="787EEBBC" w14:textId="42B78411" w:rsidR="00257605" w:rsidRDefault="00616801" w:rsidP="00DF7620">
      <w:pPr>
        <w:pStyle w:val="Default"/>
        <w:spacing w:line="360" w:lineRule="auto"/>
        <w:jc w:val="both"/>
        <w:rPr>
          <w:rStyle w:val="A3"/>
          <w:b w:val="0"/>
        </w:rPr>
      </w:pPr>
      <w:r>
        <w:rPr>
          <w:rStyle w:val="A3"/>
          <w:b w:val="0"/>
          <w:lang w:bidi="fr-FR"/>
        </w:rPr>
        <w:t>En combinant un générateur d’azote PN modifié (PNK) et un catalyseur d’hydrogène H</w:t>
      </w:r>
      <w:r w:rsidR="00124950" w:rsidRPr="003B4470">
        <w:rPr>
          <w:rStyle w:val="A3"/>
          <w:b w:val="0"/>
          <w:vertAlign w:val="subscript"/>
          <w:lang w:bidi="fr-FR"/>
        </w:rPr>
        <w:t>2</w:t>
      </w:r>
      <w:r>
        <w:rPr>
          <w:rStyle w:val="A3"/>
          <w:b w:val="0"/>
          <w:lang w:bidi="fr-FR"/>
        </w:rPr>
        <w:t xml:space="preserve">KAT, </w:t>
      </w:r>
      <w:r w:rsidR="00E80B65" w:rsidRPr="00C8171E">
        <w:rPr>
          <w:rStyle w:val="A3"/>
          <w:b w:val="0"/>
          <w:highlight w:val="yellow"/>
          <w:lang w:bidi="fr-FR"/>
        </w:rPr>
        <w:t>l’entreprise INMATEC, qui fait partie du groupe BOGE</w:t>
      </w:r>
      <w:r>
        <w:rPr>
          <w:rStyle w:val="A3"/>
          <w:b w:val="0"/>
          <w:lang w:bidi="fr-FR"/>
        </w:rPr>
        <w:t>, propose désormais un système extrêmement efficace pour produire de façon autonome de l’azote avec la plus haute classe de pureté (0,001 % O</w:t>
      </w:r>
      <w:r w:rsidR="00917966" w:rsidRPr="008065E5">
        <w:rPr>
          <w:rStyle w:val="A3"/>
          <w:b w:val="0"/>
          <w:vertAlign w:val="subscript"/>
          <w:lang w:bidi="fr-FR"/>
        </w:rPr>
        <w:t>2</w:t>
      </w:r>
      <w:r>
        <w:rPr>
          <w:rStyle w:val="A3"/>
          <w:b w:val="0"/>
          <w:lang w:bidi="fr-FR"/>
        </w:rPr>
        <w:t xml:space="preserve"> [degré de pureté 5.0]). Pour l’air comprimé indispensable à cette opération, une gamme de </w:t>
      </w:r>
      <w:r>
        <w:rPr>
          <w:rStyle w:val="A3"/>
          <w:b w:val="0"/>
          <w:lang w:bidi="fr-FR"/>
        </w:rPr>
        <w:lastRenderedPageBreak/>
        <w:t xml:space="preserve">compresseurs et de composants de traitement appropriés est disponible. L’air comprimé est filtré et séché avant que l’azote ne soit séparé de l’air ambiant grâce à la </w:t>
      </w:r>
      <w:r w:rsidR="00EB0099">
        <w:rPr>
          <w:rStyle w:val="A3"/>
          <w:rFonts w:ascii="Arial" w:eastAsia="Arial" w:hAnsi="Arial" w:cs="Arial"/>
          <w:b w:val="0"/>
          <w:szCs w:val="22"/>
          <w:lang w:bidi="fr-FR"/>
        </w:rPr>
        <w:t>technologie Pressure-Swing-Adsorption (PSA), qui utilise un tamis moléculaire en carbone de haute qualité. L’azote produit, ayant une pureté de 0,1 % O</w:t>
      </w:r>
      <w:r w:rsidR="00E570D1" w:rsidRPr="0085562E">
        <w:rPr>
          <w:rStyle w:val="A3"/>
          <w:rFonts w:ascii="Arial" w:eastAsia="Arial" w:hAnsi="Arial" w:cs="Arial"/>
          <w:b w:val="0"/>
          <w:szCs w:val="22"/>
          <w:vertAlign w:val="subscript"/>
          <w:lang w:bidi="fr-FR"/>
        </w:rPr>
        <w:t>2</w:t>
      </w:r>
      <w:r w:rsidR="00E570D1">
        <w:rPr>
          <w:rStyle w:val="A3"/>
          <w:rFonts w:ascii="Arial" w:eastAsia="Arial" w:hAnsi="Arial" w:cs="Arial"/>
          <w:b w:val="0"/>
          <w:szCs w:val="22"/>
          <w:lang w:bidi="fr-FR"/>
        </w:rPr>
        <w:t xml:space="preserve"> (degré de pureté 3.0), est d’abord stocké temporairement dans un réservoir tampon, puis enrichi dans le </w:t>
      </w:r>
      <w:r>
        <w:rPr>
          <w:rStyle w:val="A3"/>
          <w:b w:val="0"/>
          <w:lang w:bidi="fr-FR"/>
        </w:rPr>
        <w:t>H</w:t>
      </w:r>
      <w:r w:rsidR="00943AAD" w:rsidRPr="003B4470">
        <w:rPr>
          <w:rStyle w:val="A3"/>
          <w:b w:val="0"/>
          <w:vertAlign w:val="subscript"/>
          <w:lang w:bidi="fr-FR"/>
        </w:rPr>
        <w:t>2</w:t>
      </w:r>
      <w:r>
        <w:rPr>
          <w:rStyle w:val="A3"/>
          <w:b w:val="0"/>
          <w:lang w:bidi="fr-FR"/>
        </w:rPr>
        <w:t>KAT avec de très petites quantités d’hydrogène. Les molécules d’oxygène restantes sont extraites de l’azote, puis liées à l’hydrogène pour former de la vapeur d’eau. L’azote possède ensuite une pureté de 0,001 % O</w:t>
      </w:r>
      <w:r w:rsidR="008A1406" w:rsidRPr="008065E5">
        <w:rPr>
          <w:rStyle w:val="A3"/>
          <w:b w:val="0"/>
          <w:vertAlign w:val="subscript"/>
          <w:lang w:bidi="fr-FR"/>
        </w:rPr>
        <w:t>2</w:t>
      </w:r>
      <w:r>
        <w:rPr>
          <w:rStyle w:val="A3"/>
          <w:b w:val="0"/>
          <w:lang w:bidi="fr-FR"/>
        </w:rPr>
        <w:t xml:space="preserve"> (degré de pureté 5.0). Le H</w:t>
      </w:r>
      <w:r w:rsidR="00B944F6" w:rsidRPr="003B4470">
        <w:rPr>
          <w:rStyle w:val="A3"/>
          <w:b w:val="0"/>
          <w:vertAlign w:val="subscript"/>
          <w:lang w:bidi="fr-FR"/>
        </w:rPr>
        <w:t>2</w:t>
      </w:r>
      <w:r>
        <w:rPr>
          <w:rStyle w:val="A3"/>
          <w:b w:val="0"/>
          <w:lang w:bidi="fr-FR"/>
        </w:rPr>
        <w:t xml:space="preserve">KAT est disponible en </w:t>
      </w:r>
      <w:r w:rsidR="00B85C2E" w:rsidRPr="002B6C6B">
        <w:rPr>
          <w:rStyle w:val="A3"/>
          <w:b w:val="0"/>
          <w:highlight w:val="yellow"/>
          <w:lang w:bidi="fr-FR"/>
        </w:rPr>
        <w:t>huit</w:t>
      </w:r>
      <w:r>
        <w:rPr>
          <w:rStyle w:val="A3"/>
          <w:b w:val="0"/>
          <w:lang w:bidi="fr-FR"/>
        </w:rPr>
        <w:t xml:space="preserve"> variantes avec un débit d’air allant jusqu’à 300 Nm³/h. </w:t>
      </w:r>
      <w:r w:rsidR="004664ED" w:rsidRPr="00C8171E">
        <w:rPr>
          <w:rStyle w:val="A3"/>
          <w:b w:val="0"/>
          <w:highlight w:val="yellow"/>
          <w:lang w:bidi="fr-FR"/>
        </w:rPr>
        <w:t>Il existe huit modèles PNK parfaitement adaptés sur le plan technique à chaque H</w:t>
      </w:r>
      <w:r w:rsidR="00286ED7" w:rsidRPr="00C8171E">
        <w:rPr>
          <w:rStyle w:val="A3"/>
          <w:b w:val="0"/>
          <w:highlight w:val="yellow"/>
          <w:vertAlign w:val="subscript"/>
          <w:lang w:bidi="fr-FR"/>
        </w:rPr>
        <w:t>2</w:t>
      </w:r>
      <w:r w:rsidR="00286ED7" w:rsidRPr="00C8171E">
        <w:rPr>
          <w:rStyle w:val="A3"/>
          <w:b w:val="0"/>
          <w:highlight w:val="yellow"/>
          <w:lang w:bidi="fr-FR"/>
        </w:rPr>
        <w:t xml:space="preserve">KAT. </w:t>
      </w:r>
    </w:p>
    <w:p w14:paraId="37FF33A0" w14:textId="77777777" w:rsidR="00257605" w:rsidRDefault="00257605" w:rsidP="00DF7620">
      <w:pPr>
        <w:pStyle w:val="Default"/>
        <w:spacing w:line="360" w:lineRule="auto"/>
        <w:jc w:val="both"/>
        <w:rPr>
          <w:rStyle w:val="A3"/>
          <w:b w:val="0"/>
        </w:rPr>
      </w:pPr>
    </w:p>
    <w:p w14:paraId="3C25AE24" w14:textId="1D405D16" w:rsidR="008F7FA3" w:rsidRPr="00AC6091" w:rsidRDefault="00AC6091" w:rsidP="00DF7620">
      <w:pPr>
        <w:pStyle w:val="Default"/>
        <w:spacing w:line="360" w:lineRule="auto"/>
        <w:jc w:val="both"/>
        <w:rPr>
          <w:rStyle w:val="A3"/>
          <w:bCs/>
        </w:rPr>
      </w:pPr>
      <w:r w:rsidRPr="00AC6091">
        <w:rPr>
          <w:rStyle w:val="A3"/>
          <w:lang w:bidi="fr-FR"/>
        </w:rPr>
        <w:t>Réduction drastique des coûts d’investissement et d’exploitation</w:t>
      </w:r>
    </w:p>
    <w:p w14:paraId="1E682F20" w14:textId="77A7C213" w:rsidR="003144DA" w:rsidRDefault="00783786" w:rsidP="00DF7620">
      <w:pPr>
        <w:pStyle w:val="Default"/>
        <w:spacing w:line="360" w:lineRule="auto"/>
        <w:jc w:val="both"/>
        <w:rPr>
          <w:rStyle w:val="A3"/>
          <w:b w:val="0"/>
        </w:rPr>
      </w:pPr>
      <w:r>
        <w:rPr>
          <w:rStyle w:val="A3"/>
          <w:b w:val="0"/>
          <w:lang w:bidi="fr-FR"/>
        </w:rPr>
        <w:t>L’avantage de ce procédé de production d’azote en deux étapes est une réduction significative de la consommation d’air comprimé d’environ 40 à 50 % par rapport à une production traditionnelle d’azote de pureté 0,001 % O</w:t>
      </w:r>
      <w:r w:rsidR="00D46FC9" w:rsidRPr="008065E5">
        <w:rPr>
          <w:rStyle w:val="A3"/>
          <w:b w:val="0"/>
          <w:vertAlign w:val="subscript"/>
          <w:lang w:bidi="fr-FR"/>
        </w:rPr>
        <w:t>2</w:t>
      </w:r>
      <w:r>
        <w:rPr>
          <w:rStyle w:val="A3"/>
          <w:b w:val="0"/>
          <w:lang w:bidi="fr-FR"/>
        </w:rPr>
        <w:t xml:space="preserve"> (degré de pureté 5.0). Comme le générateur est conçu de manière fixe pour une pureté de 0,01 % O</w:t>
      </w:r>
      <w:r w:rsidR="00E83DBD" w:rsidRPr="00E83DBD">
        <w:rPr>
          <w:rStyle w:val="A3"/>
          <w:b w:val="0"/>
          <w:vertAlign w:val="subscript"/>
          <w:lang w:bidi="fr-FR"/>
        </w:rPr>
        <w:t>2</w:t>
      </w:r>
      <w:r>
        <w:rPr>
          <w:rStyle w:val="A3"/>
          <w:b w:val="0"/>
          <w:lang w:bidi="fr-FR"/>
        </w:rPr>
        <w:t xml:space="preserve"> (degré de pureté 3.0), le débit d’air requis peut être réduit de près de la moitié. Cela a un impact direct sur les coûts d’investissement, car la station d’air comprimé, les composants de conditionnement et le générateur peuvent être </w:t>
      </w:r>
      <w:r w:rsidR="008C3381">
        <w:rPr>
          <w:rStyle w:val="A3"/>
          <w:rFonts w:ascii="Arial" w:eastAsia="Arial" w:hAnsi="Arial" w:cs="Arial"/>
          <w:b w:val="0"/>
          <w:szCs w:val="22"/>
          <w:lang w:bidi="fr-FR"/>
        </w:rPr>
        <w:t>beaucoup plus petits. Par ailleurs, le fait de réduire le débit d’air utilisé permet d’économiser des coûts d’électricité et de réduire les émissions de CO</w:t>
      </w:r>
      <w:r w:rsidR="00785A2B" w:rsidRPr="00BE6792">
        <w:rPr>
          <w:rStyle w:val="A3"/>
          <w:rFonts w:ascii="Arial" w:eastAsia="Arial" w:hAnsi="Arial" w:cs="Arial"/>
          <w:b w:val="0"/>
          <w:szCs w:val="22"/>
          <w:vertAlign w:val="subscript"/>
          <w:lang w:bidi="fr-FR"/>
        </w:rPr>
        <w:t>2</w:t>
      </w:r>
      <w:r w:rsidR="00785A2B">
        <w:rPr>
          <w:rStyle w:val="A3"/>
          <w:rFonts w:ascii="Arial" w:eastAsia="Arial" w:hAnsi="Arial" w:cs="Arial"/>
          <w:b w:val="0"/>
          <w:szCs w:val="22"/>
          <w:lang w:bidi="fr-FR"/>
        </w:rPr>
        <w:t xml:space="preserve">. </w:t>
      </w:r>
      <w:r w:rsidR="000924E8" w:rsidRPr="009C3FA9">
        <w:rPr>
          <w:rStyle w:val="A3"/>
          <w:rFonts w:ascii="Arial" w:eastAsia="Arial" w:hAnsi="Arial" w:cs="Arial"/>
          <w:b w:val="0"/>
          <w:szCs w:val="22"/>
          <w:highlight w:val="yellow"/>
          <w:lang w:bidi="fr-FR"/>
        </w:rPr>
        <w:t xml:space="preserve">Autre avantage : les clients reçoivent le système complet comprenant le compresseur, le traitement de l’air comprimé, </w:t>
      </w:r>
      <w:r w:rsidR="00212FB5" w:rsidRPr="009C3FA9">
        <w:rPr>
          <w:rStyle w:val="A3"/>
          <w:b w:val="0"/>
          <w:highlight w:val="yellow"/>
          <w:lang w:bidi="fr-FR"/>
        </w:rPr>
        <w:t xml:space="preserve">le générateur d’azote et le catalyseur d’hydrogène d’un seul fournisseur. Grâce à cette association </w:t>
      </w:r>
      <w:r w:rsidR="00761BCB" w:rsidRPr="009C3FA9">
        <w:rPr>
          <w:rStyle w:val="A3"/>
          <w:rFonts w:ascii="Arial" w:eastAsia="Arial" w:hAnsi="Arial" w:cs="Arial"/>
          <w:b w:val="0"/>
          <w:szCs w:val="22"/>
          <w:highlight w:val="yellow"/>
          <w:lang w:bidi="fr-FR"/>
        </w:rPr>
        <w:t>de la technologie INMATEC aux compresseurs BOGE, les clients disposent d’un système complet et fiable qui garantit une alimentation continue et particulièrement efficace en azote.</w:t>
      </w: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0B3A8587" w:rsidR="00DB309B" w:rsidRDefault="00F62130" w:rsidP="00F62130">
      <w:pPr>
        <w:pStyle w:val="Formatvorlage1"/>
        <w:spacing w:line="360" w:lineRule="auto"/>
        <w:jc w:val="both"/>
        <w:rPr>
          <w:rFonts w:cs="Arial"/>
          <w:b/>
          <w:szCs w:val="22"/>
        </w:rPr>
      </w:pPr>
      <w:r w:rsidRPr="00755F58">
        <w:rPr>
          <w:rFonts w:cs="Arial"/>
          <w:b/>
          <w:szCs w:val="22"/>
          <w:lang w:bidi="fr-FR"/>
        </w:rPr>
        <w:t xml:space="preserve">Volume : </w:t>
      </w:r>
      <w:r w:rsidRPr="00755F58">
        <w:rPr>
          <w:rFonts w:cs="Arial"/>
          <w:b/>
          <w:szCs w:val="22"/>
          <w:lang w:bidi="fr-FR"/>
        </w:rPr>
        <w:tab/>
        <w:t>3.468 caractères, espaces comprises</w:t>
      </w:r>
    </w:p>
    <w:p w14:paraId="629BA0AF" w14:textId="531CFEED" w:rsidR="00F62130" w:rsidRPr="00DE3893" w:rsidRDefault="00234ED7" w:rsidP="00F62130">
      <w:pPr>
        <w:pStyle w:val="Formatvorlage1"/>
        <w:spacing w:line="360" w:lineRule="auto"/>
        <w:jc w:val="both"/>
        <w:rPr>
          <w:rFonts w:cs="Arial"/>
          <w:b/>
          <w:szCs w:val="22"/>
        </w:rPr>
      </w:pPr>
      <w:r w:rsidRPr="00755F58">
        <w:rPr>
          <w:rFonts w:cs="Arial"/>
          <w:b/>
          <w:szCs w:val="22"/>
          <w:lang w:bidi="fr-FR"/>
        </w:rPr>
        <w:t xml:space="preserve">Version : </w:t>
      </w:r>
      <w:r w:rsidRPr="00755F58">
        <w:rPr>
          <w:rFonts w:cs="Arial"/>
          <w:b/>
          <w:szCs w:val="22"/>
          <w:lang w:bidi="fr-FR"/>
        </w:rPr>
        <w:tab/>
        <w:t>4 juin 2024</w:t>
      </w:r>
    </w:p>
    <w:p w14:paraId="5661960D" w14:textId="071BB652" w:rsidR="00C62FC8" w:rsidRPr="00DE3893" w:rsidRDefault="00C62FC8" w:rsidP="009B03EB"/>
    <w:p w14:paraId="44F7E46B" w14:textId="25459535"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fr-FR"/>
        </w:rPr>
        <w:t>Image :</w:t>
      </w:r>
      <w:r w:rsidRPr="00DE3893">
        <w:rPr>
          <w:rFonts w:cs="Arial"/>
          <w:b/>
          <w:szCs w:val="22"/>
          <w:lang w:bidi="fr-FR"/>
        </w:rPr>
        <w:tab/>
        <w:t>2 (source :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2DA02062" w:rsidR="00615F92" w:rsidRDefault="008B4F8F" w:rsidP="007B7F61">
      <w:pPr>
        <w:pStyle w:val="Formatvorlage1"/>
        <w:spacing w:line="360" w:lineRule="auto"/>
        <w:ind w:left="2124" w:right="1" w:hanging="2124"/>
        <w:jc w:val="both"/>
        <w:rPr>
          <w:rStyle w:val="A3"/>
          <w:rFonts w:cs="Arial"/>
          <w:b w:val="0"/>
          <w:bCs/>
          <w:szCs w:val="22"/>
        </w:rPr>
      </w:pPr>
      <w:r w:rsidRPr="00DE3893">
        <w:rPr>
          <w:rFonts w:cs="Arial"/>
          <w:b/>
          <w:szCs w:val="22"/>
          <w:lang w:bidi="fr-FR"/>
        </w:rPr>
        <w:t>Légende de l’image 1 :</w:t>
      </w:r>
      <w:r w:rsidRPr="00DE3893">
        <w:rPr>
          <w:rFonts w:cs="Arial"/>
          <w:b/>
          <w:szCs w:val="22"/>
          <w:lang w:bidi="fr-FR"/>
        </w:rPr>
        <w:tab/>
      </w:r>
      <w:r w:rsidR="000771A3">
        <w:rPr>
          <w:rStyle w:val="A3"/>
          <w:b w:val="0"/>
          <w:lang w:bidi="fr-FR"/>
        </w:rPr>
        <w:t>En combinant un générateur d’azote PN modifié (PNK) et un catalyseur d’hydrogène H</w:t>
      </w:r>
      <w:r w:rsidR="000771A3" w:rsidRPr="003B4470">
        <w:rPr>
          <w:rStyle w:val="A3"/>
          <w:b w:val="0"/>
          <w:vertAlign w:val="subscript"/>
          <w:lang w:bidi="fr-FR"/>
        </w:rPr>
        <w:t>2</w:t>
      </w:r>
      <w:r w:rsidR="000771A3">
        <w:rPr>
          <w:rStyle w:val="A3"/>
          <w:b w:val="0"/>
          <w:lang w:bidi="fr-FR"/>
        </w:rPr>
        <w:t xml:space="preserve">KAT, </w:t>
      </w:r>
      <w:r w:rsidR="007F2AE0" w:rsidRPr="00566322">
        <w:rPr>
          <w:rStyle w:val="A3"/>
          <w:b w:val="0"/>
          <w:highlight w:val="yellow"/>
          <w:lang w:bidi="fr-FR"/>
        </w:rPr>
        <w:t>INMATEC propose</w:t>
      </w:r>
      <w:r w:rsidR="000771A3">
        <w:rPr>
          <w:rStyle w:val="A3"/>
          <w:b w:val="0"/>
          <w:lang w:bidi="fr-FR"/>
        </w:rPr>
        <w:t xml:space="preserve"> un système extrêmement efficace pour produire de façon autonome de l’azote avec la plus haute classe de pureté. L’azote est séparé de l’air ambiant dans le générateur d’azote à l’aide de la technologie </w:t>
      </w:r>
      <w:r w:rsidR="00AC3914">
        <w:rPr>
          <w:rStyle w:val="A3"/>
          <w:rFonts w:cs="Arial"/>
          <w:b w:val="0"/>
          <w:szCs w:val="22"/>
          <w:lang w:bidi="fr-FR"/>
        </w:rPr>
        <w:t>Pressure-Swing-Adsorption (PSA), qui utilise un tamis moléculaire en carbone de haute qualité.</w:t>
      </w:r>
    </w:p>
    <w:p w14:paraId="56C4FB56" w14:textId="77777777" w:rsidR="00AC3914" w:rsidRDefault="00AC3914" w:rsidP="007B7F61">
      <w:pPr>
        <w:pStyle w:val="Formatvorlage1"/>
        <w:spacing w:line="360" w:lineRule="auto"/>
        <w:ind w:left="2124" w:right="1" w:hanging="2124"/>
        <w:jc w:val="both"/>
        <w:rPr>
          <w:rStyle w:val="A3"/>
          <w:b w:val="0"/>
        </w:rPr>
      </w:pPr>
    </w:p>
    <w:p w14:paraId="17F9D89B" w14:textId="0D4A88CC" w:rsidR="00AC3914" w:rsidRDefault="00AC3914" w:rsidP="007B7F61">
      <w:pPr>
        <w:pStyle w:val="Formatvorlage1"/>
        <w:spacing w:line="360" w:lineRule="auto"/>
        <w:ind w:left="2124" w:right="1" w:hanging="2124"/>
        <w:jc w:val="both"/>
        <w:rPr>
          <w:rStyle w:val="A3"/>
          <w:b w:val="0"/>
        </w:rPr>
      </w:pPr>
      <w:r w:rsidRPr="001B6AA5">
        <w:rPr>
          <w:rStyle w:val="A3"/>
          <w:lang w:bidi="fr-FR"/>
        </w:rPr>
        <w:t xml:space="preserve">Légende de la photo 2 : </w:t>
      </w:r>
      <w:r w:rsidRPr="001B6AA5">
        <w:rPr>
          <w:rStyle w:val="A3"/>
          <w:lang w:bidi="fr-FR"/>
        </w:rPr>
        <w:tab/>
      </w:r>
      <w:r w:rsidR="00F35FBB">
        <w:rPr>
          <w:rStyle w:val="A3"/>
          <w:rFonts w:cs="Arial"/>
          <w:b w:val="0"/>
          <w:szCs w:val="22"/>
          <w:lang w:bidi="fr-FR"/>
        </w:rPr>
        <w:t>L’azote produit, ayant une pureté de 0,1 % O</w:t>
      </w:r>
      <w:r w:rsidR="00F35FBB" w:rsidRPr="0085562E">
        <w:rPr>
          <w:rStyle w:val="A3"/>
          <w:rFonts w:cs="Arial"/>
          <w:b w:val="0"/>
          <w:szCs w:val="22"/>
          <w:vertAlign w:val="subscript"/>
          <w:lang w:bidi="fr-FR"/>
        </w:rPr>
        <w:t>2</w:t>
      </w:r>
      <w:r w:rsidR="00726E76">
        <w:rPr>
          <w:rStyle w:val="A3"/>
          <w:rFonts w:cs="Arial"/>
          <w:b w:val="0"/>
          <w:szCs w:val="22"/>
          <w:lang w:bidi="fr-FR"/>
        </w:rPr>
        <w:t xml:space="preserve"> (degré de pureté 3.0), est d’abord stocké temporairement dans un réservoir tampon, puis enrichi dans le </w:t>
      </w:r>
      <w:r w:rsidR="00F35FBB">
        <w:rPr>
          <w:rStyle w:val="A3"/>
          <w:b w:val="0"/>
          <w:lang w:bidi="fr-FR"/>
        </w:rPr>
        <w:t>H</w:t>
      </w:r>
      <w:r w:rsidR="00F35FBB" w:rsidRPr="003B4470">
        <w:rPr>
          <w:rStyle w:val="A3"/>
          <w:b w:val="0"/>
          <w:vertAlign w:val="subscript"/>
          <w:lang w:bidi="fr-FR"/>
        </w:rPr>
        <w:t>2</w:t>
      </w:r>
      <w:r w:rsidR="00F35FBB">
        <w:rPr>
          <w:rStyle w:val="A3"/>
          <w:b w:val="0"/>
          <w:lang w:bidi="fr-FR"/>
        </w:rPr>
        <w:t>KAT avec de très petites quantités d’hydrogène. Il possède ensuite une pureté de 0,001 % O</w:t>
      </w:r>
      <w:r w:rsidR="001B6AA5" w:rsidRPr="008065E5">
        <w:rPr>
          <w:rStyle w:val="A3"/>
          <w:b w:val="0"/>
          <w:vertAlign w:val="subscript"/>
          <w:lang w:bidi="fr-FR"/>
        </w:rPr>
        <w:t>2</w:t>
      </w:r>
      <w:r w:rsidR="00726E76">
        <w:rPr>
          <w:rStyle w:val="A3"/>
          <w:b w:val="0"/>
          <w:lang w:bidi="fr-FR"/>
        </w:rPr>
        <w:t xml:space="preserve"> (degré de pureté 5.0).</w:t>
      </w:r>
    </w:p>
    <w:p w14:paraId="15E1C3FF" w14:textId="77777777" w:rsidR="000771A3" w:rsidRPr="00AB2806" w:rsidRDefault="000771A3" w:rsidP="007B7F61">
      <w:pPr>
        <w:pStyle w:val="Formatvorlage1"/>
        <w:spacing w:line="360" w:lineRule="auto"/>
        <w:ind w:left="2124" w:right="1" w:hanging="2124"/>
        <w:jc w:val="both"/>
        <w:rPr>
          <w:bCs/>
          <w:color w:val="000000"/>
        </w:rPr>
      </w:pPr>
    </w:p>
    <w:p w14:paraId="6FB18A86" w14:textId="10B33072" w:rsidR="00081AD6" w:rsidRPr="00566322" w:rsidRDefault="00081AD6" w:rsidP="00081AD6">
      <w:pPr>
        <w:pStyle w:val="Formatvorlage1"/>
        <w:spacing w:line="360" w:lineRule="auto"/>
        <w:jc w:val="both"/>
        <w:rPr>
          <w:b/>
          <w:sz w:val="18"/>
          <w:highlight w:val="yellow"/>
        </w:rPr>
      </w:pPr>
      <w:r w:rsidRPr="00566322">
        <w:rPr>
          <w:b/>
          <w:sz w:val="18"/>
          <w:highlight w:val="yellow"/>
          <w:lang w:bidi="fr-FR"/>
        </w:rPr>
        <w:t>À propos d’INMATEC</w:t>
      </w:r>
    </w:p>
    <w:p w14:paraId="74BF1FC3" w14:textId="4CB231FB" w:rsidR="00081AD6" w:rsidRDefault="00A7384E" w:rsidP="007D2D7F">
      <w:pPr>
        <w:pStyle w:val="Formatvorlage1"/>
        <w:spacing w:line="360" w:lineRule="auto"/>
        <w:ind w:right="1" w:firstLine="3"/>
        <w:jc w:val="both"/>
        <w:rPr>
          <w:b/>
          <w:sz w:val="18"/>
        </w:rPr>
      </w:pPr>
      <w:r w:rsidRPr="00566322">
        <w:rPr>
          <w:sz w:val="18"/>
          <w:highlight w:val="yellow"/>
          <w:lang w:bidi="fr-FR"/>
        </w:rPr>
        <w:t>Avec ses installations de production de gaz sur site, INMATEC GaseTechnologie GmbH &amp; Co. KG fait partie des leaders internationaux du marché. Basée à Herrsching, l’entreprise développe, fabrique et fournit des générateurs d’azote et d’oxygène dans le monde entier depuis sa création en 1993. Depuis août 2023, Inmatec fait partie du groupe BOGE et peut compter, en plus de sa propre équipe, sur l’organisation internationale de vente et de service de BOGE.</w:t>
      </w:r>
    </w:p>
    <w:p w14:paraId="21EA6DE3" w14:textId="77777777" w:rsidR="00081AD6" w:rsidRDefault="00081AD6" w:rsidP="004A1BF1">
      <w:pPr>
        <w:pStyle w:val="Formatvorlage1"/>
        <w:spacing w:line="360" w:lineRule="auto"/>
        <w:jc w:val="both"/>
        <w:rPr>
          <w:b/>
          <w:sz w:val="18"/>
        </w:rPr>
      </w:pPr>
    </w:p>
    <w:p w14:paraId="73967FCB" w14:textId="77777777" w:rsidR="00081AD6" w:rsidRDefault="00081AD6" w:rsidP="004A1BF1">
      <w:pPr>
        <w:pStyle w:val="Formatvorlage1"/>
        <w:spacing w:line="360" w:lineRule="auto"/>
        <w:jc w:val="both"/>
        <w:rPr>
          <w:b/>
          <w:sz w:val="18"/>
        </w:rPr>
      </w:pPr>
    </w:p>
    <w:p w14:paraId="56AC8D19" w14:textId="39866326" w:rsidR="004A1BF1" w:rsidRPr="005E6E20" w:rsidRDefault="004A1BF1" w:rsidP="004A1BF1">
      <w:pPr>
        <w:pStyle w:val="Formatvorlage1"/>
        <w:spacing w:line="360" w:lineRule="auto"/>
        <w:jc w:val="both"/>
        <w:rPr>
          <w:b/>
          <w:sz w:val="18"/>
        </w:rPr>
      </w:pPr>
      <w:r w:rsidRPr="005E6E20">
        <w:rPr>
          <w:b/>
          <w:sz w:val="18"/>
          <w:lang w:bidi="fr-FR"/>
        </w:rPr>
        <w:t>À propos de BOGE</w:t>
      </w:r>
    </w:p>
    <w:p w14:paraId="186E279B" w14:textId="093FFC84" w:rsidR="006A7782" w:rsidRPr="00755F58" w:rsidRDefault="004A1BF1" w:rsidP="004A1BF1">
      <w:pPr>
        <w:spacing w:line="320" w:lineRule="atLeast"/>
        <w:jc w:val="both"/>
        <w:rPr>
          <w:sz w:val="18"/>
        </w:rPr>
      </w:pPr>
      <w:r w:rsidRPr="005E6E20">
        <w:rPr>
          <w:sz w:val="18"/>
          <w:lang w:bidi="fr-FR"/>
        </w:rPr>
        <w:t>Avec plus de 115 ans d’expérience, BOGE KOMPRESSOREN Otto Boge GmbH &amp; Co. KG est l’un des plus anciens fabricants de compresseurs et de systèmes d’air comprimé en Allemagne. L’entreprise est un des leaders du marché. Compresseurs à vis, à piston, à spirale, turbo, installations complètes ou machines seules : BOGE répond aux besoins les plus variés et aux exigences les plus strictes. Précision et amour de la qualité. Notre entreprise familiale opérant dans le monde entier emploie environ 800 collaborateurs, et est dirigée par Olaf Hoppe et Dr. Sebastian Göbel. BOGE propose à ses clients du monde entier un service d’assistance complet grâce à ses nombreux bureaux de vente et filiales. L’entreprise livre ses produits et systèmes dans plus de 120 pays.</w:t>
      </w:r>
    </w:p>
    <w:p w14:paraId="6DE70DFB" w14:textId="77777777" w:rsidR="002A5CD4" w:rsidRPr="00755F58" w:rsidRDefault="002A5CD4" w:rsidP="002A5CD4">
      <w:pPr>
        <w:spacing w:line="320" w:lineRule="atLeast"/>
        <w:jc w:val="both"/>
        <w:rPr>
          <w:sz w:val="18"/>
        </w:rPr>
      </w:pPr>
    </w:p>
    <w:p w14:paraId="1849D905" w14:textId="77777777" w:rsidR="00585D82" w:rsidRDefault="00585D82"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741C1DE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43F06E0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30B8A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62885C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2888845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fr-FR"/>
        </w:rPr>
        <w:t xml:space="preserve">Contact de l’entreprise </w:t>
      </w:r>
      <w:r w:rsidRPr="00BB0968">
        <w:rPr>
          <w:rFonts w:eastAsia="MS Mincho"/>
          <w:b/>
          <w:sz w:val="20"/>
          <w:szCs w:val="20"/>
          <w:lang w:bidi="fr-FR"/>
        </w:rPr>
        <w:t xml:space="preserve">BOGE </w:t>
      </w:r>
    </w:p>
    <w:p w14:paraId="18BE5469" w14:textId="153C2A87" w:rsidR="00213F86" w:rsidRPr="00213F86" w:rsidRDefault="003E519D" w:rsidP="00213F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fr-FR"/>
        </w:rPr>
        <w:t xml:space="preserve">Petra Hirsch </w:t>
      </w:r>
      <w:r w:rsidR="00213F86" w:rsidRPr="00585D82">
        <w:rPr>
          <w:lang w:bidi="fr-FR"/>
        </w:rPr>
        <w:br/>
      </w:r>
      <w:r w:rsidR="00213F86" w:rsidRPr="00585D82">
        <w:rPr>
          <w:sz w:val="20"/>
          <w:szCs w:val="20"/>
          <w:lang w:bidi="fr-FR"/>
        </w:rPr>
        <w:t>Référente marketing</w:t>
      </w:r>
      <w:r w:rsidR="00213F86" w:rsidRPr="00585D82">
        <w:rPr>
          <w:lang w:bidi="fr-FR"/>
        </w:rPr>
        <w:t xml:space="preserve"> </w:t>
      </w:r>
      <w:r w:rsidR="00213F86" w:rsidRPr="00585D82">
        <w:rPr>
          <w:lang w:bidi="fr-FR"/>
        </w:rPr>
        <w:br/>
      </w:r>
      <w:r w:rsidR="00213F86" w:rsidRPr="00585D82">
        <w:rPr>
          <w:sz w:val="20"/>
          <w:szCs w:val="20"/>
          <w:lang w:bidi="fr-FR"/>
        </w:rPr>
        <w:t>Tél. : +49 5206 601-5841</w:t>
      </w:r>
      <w:r w:rsidR="00213F86" w:rsidRPr="00585D82">
        <w:rPr>
          <w:lang w:bidi="fr-FR"/>
        </w:rPr>
        <w:t xml:space="preserve"> </w:t>
      </w:r>
      <w:r w:rsidR="00213F86" w:rsidRPr="00585D82">
        <w:rPr>
          <w:lang w:bidi="fr-FR"/>
        </w:rPr>
        <w:br/>
      </w:r>
      <w:r w:rsidR="00213F86" w:rsidRPr="00585D82">
        <w:rPr>
          <w:sz w:val="20"/>
          <w:szCs w:val="20"/>
          <w:lang w:bidi="fr-FR"/>
        </w:rPr>
        <w:t>Fax : +49 5206 601-200</w:t>
      </w:r>
      <w:r w:rsidR="00213F86" w:rsidRPr="00585D82">
        <w:rPr>
          <w:lang w:bidi="fr-FR"/>
        </w:rPr>
        <w:t xml:space="preserve"> </w:t>
      </w:r>
      <w:r w:rsidR="00213F86" w:rsidRPr="00585D82">
        <w:rPr>
          <w:lang w:bidi="fr-FR"/>
        </w:rPr>
        <w:br/>
      </w:r>
      <w:r w:rsidR="00213F86" w:rsidRPr="00585D82">
        <w:rPr>
          <w:sz w:val="20"/>
          <w:szCs w:val="20"/>
          <w:lang w:bidi="fr-FR"/>
        </w:rPr>
        <w:t xml:space="preserve">E-mail : </w:t>
      </w:r>
      <w:hyperlink r:id="rId11" w:history="1">
        <w:r w:rsidR="00213F86" w:rsidRPr="00585D82">
          <w:rPr>
            <w:rStyle w:val="Hyperlink"/>
            <w:rFonts w:eastAsia="MS ????" w:cs="Arial"/>
            <w:sz w:val="20"/>
            <w:szCs w:val="20"/>
            <w:lang w:bidi="fr-FR"/>
          </w:rPr>
          <w:t>P.Hirsch@boge.de</w:t>
        </w:r>
      </w:hyperlink>
    </w:p>
    <w:p w14:paraId="73A1B678" w14:textId="77777777" w:rsidR="003E519D" w:rsidRDefault="003E519D"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
    <w:p w14:paraId="767FF308" w14:textId="6CD6DEFB" w:rsidR="003E519D" w:rsidRDefault="003E519D"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fr-FR"/>
        </w:rPr>
        <w:t>Sandra Jürging</w:t>
      </w:r>
    </w:p>
    <w:p w14:paraId="1A71B411" w14:textId="75236671" w:rsidR="00C94D8C" w:rsidRPr="00765267" w:rsidRDefault="00C94D8C"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sidRPr="00765267">
        <w:rPr>
          <w:sz w:val="20"/>
          <w:szCs w:val="20"/>
          <w:lang w:bidi="fr-FR"/>
        </w:rPr>
        <w:t>Référente marketing</w:t>
      </w:r>
      <w:r w:rsidRPr="00765267">
        <w:rPr>
          <w:lang w:bidi="fr-FR"/>
        </w:rPr>
        <w:t xml:space="preserve"> </w:t>
      </w:r>
      <w:r w:rsidRPr="00765267">
        <w:rPr>
          <w:lang w:bidi="fr-FR"/>
        </w:rPr>
        <w:br/>
      </w:r>
      <w:r w:rsidRPr="00765267">
        <w:rPr>
          <w:sz w:val="20"/>
          <w:szCs w:val="20"/>
          <w:lang w:bidi="fr-FR"/>
        </w:rPr>
        <w:t>Tél. : +49 5206 601-5834</w:t>
      </w:r>
      <w:r w:rsidRPr="00765267">
        <w:rPr>
          <w:lang w:bidi="fr-FR"/>
        </w:rPr>
        <w:t xml:space="preserve"> </w:t>
      </w:r>
      <w:r w:rsidRPr="00765267">
        <w:rPr>
          <w:lang w:bidi="fr-FR"/>
        </w:rPr>
        <w:br/>
      </w:r>
      <w:r w:rsidRPr="00765267">
        <w:rPr>
          <w:sz w:val="20"/>
          <w:szCs w:val="20"/>
          <w:lang w:bidi="fr-FR"/>
        </w:rPr>
        <w:t>Fax : +49 5206 601-200</w:t>
      </w:r>
      <w:r w:rsidRPr="00765267">
        <w:rPr>
          <w:lang w:bidi="fr-FR"/>
        </w:rPr>
        <w:t xml:space="preserve"> </w:t>
      </w:r>
      <w:r w:rsidRPr="00765267">
        <w:rPr>
          <w:lang w:bidi="fr-FR"/>
        </w:rPr>
        <w:br/>
      </w:r>
      <w:r w:rsidRPr="00765267">
        <w:rPr>
          <w:sz w:val="20"/>
          <w:szCs w:val="20"/>
          <w:lang w:bidi="fr-FR"/>
        </w:rPr>
        <w:t xml:space="preserve">E-mail : </w:t>
      </w:r>
      <w:hyperlink r:id="rId12" w:history="1">
        <w:r w:rsidRPr="00765267">
          <w:rPr>
            <w:rStyle w:val="Hyperlink"/>
            <w:rFonts w:eastAsia="MS ????" w:cs="Arial"/>
            <w:sz w:val="20"/>
            <w:szCs w:val="20"/>
            <w:lang w:bidi="fr-FR"/>
          </w:rPr>
          <w:t>S.Juerging@boge.de</w:t>
        </w:r>
      </w:hyperlink>
      <w:r w:rsidRPr="00765267">
        <w:rPr>
          <w:lang w:bidi="fr-FR"/>
        </w:rPr>
        <w:t xml:space="preserve"> </w:t>
      </w:r>
      <w:r w:rsidRPr="00765267">
        <w:rPr>
          <w:lang w:bidi="fr-FR"/>
        </w:rPr>
        <w:br/>
      </w:r>
    </w:p>
    <w:p w14:paraId="2E66FB1A" w14:textId="77777777" w:rsidR="002A5CD4" w:rsidRPr="003E519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fr-FR"/>
        </w:rPr>
        <w:t>Agence de contact presse</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fr-FR"/>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fr-FR"/>
        </w:rPr>
        <w:t>Eine Marke der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 xml:space="preserve">B2B-Kommunikation für Logistik, Robotik, Industrie und IT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Herzog-Adolf-Straße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56410 Montabaur</w:t>
      </w:r>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Allemagne</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p w14:paraId="2B778B38" w14:textId="21642BF4"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fr-FR"/>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additiv.de</w:t>
      </w:r>
    </w:p>
    <w:sectPr w:rsidR="00BF1AB5" w:rsidRPr="00111AB8" w:rsidSect="008464F8">
      <w:headerReference w:type="default" r:id="rId13"/>
      <w:footerReference w:type="defaul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84235" w14:textId="77777777" w:rsidR="009E5830" w:rsidRDefault="009E5830">
      <w:r>
        <w:separator/>
      </w:r>
    </w:p>
  </w:endnote>
  <w:endnote w:type="continuationSeparator" w:id="0">
    <w:p w14:paraId="4EBA3B98" w14:textId="77777777" w:rsidR="009E5830" w:rsidRDefault="009E5830">
      <w:r>
        <w:continuationSeparator/>
      </w:r>
    </w:p>
  </w:endnote>
  <w:endnote w:type="continuationNotice" w:id="1">
    <w:p w14:paraId="1229D295" w14:textId="77777777" w:rsidR="009E5830" w:rsidRDefault="009E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452BB0" w:rsidRDefault="00452BB0">
    <w:pPr>
      <w:pStyle w:val="Footer"/>
      <w:jc w:val="right"/>
    </w:pPr>
  </w:p>
  <w:p w14:paraId="574136E4" w14:textId="77777777" w:rsidR="00452BB0" w:rsidRDefault="00452BB0">
    <w:pPr>
      <w:pStyle w:val="Footer"/>
      <w:jc w:val="right"/>
    </w:pPr>
  </w:p>
  <w:p w14:paraId="7BE3AD74" w14:textId="77777777" w:rsidR="00452BB0" w:rsidRDefault="00452BB0">
    <w:pPr>
      <w:pStyle w:val="Footer"/>
      <w:jc w:val="right"/>
    </w:pPr>
    <w:r>
      <w:rPr>
        <w:noProof/>
        <w:lang w:bidi="fr-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452BB0" w:rsidRPr="00993BEB" w:rsidRDefault="00452BB0" w:rsidP="00993BEB">
                          <w:pPr>
                            <w:pStyle w:val="Copy"/>
                            <w:spacing w:line="360" w:lineRule="auto"/>
                            <w:rPr>
                              <w:color w:val="000000"/>
                              <w:sz w:val="20"/>
                            </w:rPr>
                          </w:pPr>
                          <w:r w:rsidRPr="00993BEB">
                            <w:rPr>
                              <w:sz w:val="20"/>
                              <w:lang w:bidi="fr-FR"/>
                            </w:rPr>
                            <w:t>sur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452BB0" w:rsidRPr="00993BEB" w:rsidRDefault="00452BB0" w:rsidP="00993BEB">
                    <w:pPr>
                      <w:pStyle w:val="Copy"/>
                      <w:spacing w:line="360" w:lineRule="auto"/>
                      <w:rPr>
                        <w:color w:val="000000"/>
                        <w:sz w:val="20"/>
                      </w:rPr>
                    </w:pPr>
                    <w:r w:rsidRPr="00993BEB">
                      <w:rPr>
                        <w:sz w:val="20"/>
                        <w:lang w:bidi="fr-FR"/>
                      </w:rPr>
                      <w:t>sur le site https://www.boge.com/de/presseinformationen</w:t>
                    </w:r>
                  </w:p>
                </w:txbxContent>
              </v:textbox>
              <w10:wrap type="through" anchorx="margin" anchory="page"/>
            </v:shape>
          </w:pict>
        </mc:Fallback>
      </mc:AlternateContent>
    </w:r>
  </w:p>
  <w:p w14:paraId="6882392B" w14:textId="77777777" w:rsidR="00452BB0" w:rsidRDefault="00452BB0">
    <w:pPr>
      <w:pStyle w:val="Footer"/>
      <w:jc w:val="right"/>
    </w:pPr>
  </w:p>
  <w:p w14:paraId="66D8148A" w14:textId="77777777" w:rsidR="00452BB0" w:rsidRDefault="00452BB0">
    <w:pPr>
      <w:pStyle w:val="Footer"/>
      <w:jc w:val="right"/>
      <w:rPr>
        <w:noProof/>
      </w:rPr>
    </w:pPr>
    <w:r>
      <w:rPr>
        <w:noProof/>
        <w:lang w:bidi="fr-FR"/>
      </w:rPr>
      <w:fldChar w:fldCharType="begin"/>
    </w:r>
    <w:r>
      <w:rPr>
        <w:noProof/>
        <w:lang w:bidi="fr-FR"/>
      </w:rPr>
      <w:instrText>PAGE   \* MERGEFORMAT</w:instrText>
    </w:r>
    <w:r>
      <w:rPr>
        <w:noProof/>
        <w:lang w:bidi="fr-FR"/>
      </w:rPr>
      <w:fldChar w:fldCharType="separate"/>
    </w:r>
    <w:r w:rsidR="007D2D7F">
      <w:rPr>
        <w:noProof/>
        <w:lang w:bidi="fr-FR"/>
      </w:rPr>
      <w:t>4</w:t>
    </w:r>
    <w:r>
      <w:rPr>
        <w:noProof/>
        <w:lang w:bidi="fr-FR"/>
      </w:rPr>
      <w:fldChar w:fldCharType="end"/>
    </w:r>
  </w:p>
  <w:p w14:paraId="0A98DDE2" w14:textId="77777777" w:rsidR="00452BB0" w:rsidRDefault="00452B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BAC9" w14:textId="77777777" w:rsidR="009E5830" w:rsidRDefault="009E5830">
      <w:r>
        <w:separator/>
      </w:r>
    </w:p>
  </w:footnote>
  <w:footnote w:type="continuationSeparator" w:id="0">
    <w:p w14:paraId="7DC962CC" w14:textId="77777777" w:rsidR="009E5830" w:rsidRDefault="009E5830">
      <w:r>
        <w:continuationSeparator/>
      </w:r>
    </w:p>
  </w:footnote>
  <w:footnote w:type="continuationNotice" w:id="1">
    <w:p w14:paraId="7E3F1FC2" w14:textId="77777777" w:rsidR="009E5830" w:rsidRDefault="009E5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0AF1B91E" w:rsidR="00452BB0" w:rsidRDefault="0059196C">
    <w:pPr>
      <w:pStyle w:val="Header"/>
    </w:pPr>
    <w:r>
      <w:rPr>
        <w:noProof/>
        <w:lang w:bidi="fr-FR"/>
      </w:rPr>
      <w:drawing>
        <wp:anchor distT="0" distB="0" distL="114300" distR="114300" simplePos="0" relativeHeight="251659265" behindDoc="0" locked="0" layoutInCell="1" allowOverlap="1" wp14:anchorId="36CF0D29" wp14:editId="692CC25B">
          <wp:simplePos x="0" y="0"/>
          <wp:positionH relativeFrom="column">
            <wp:posOffset>5481955</wp:posOffset>
          </wp:positionH>
          <wp:positionV relativeFrom="paragraph">
            <wp:posOffset>-154305</wp:posOffset>
          </wp:positionV>
          <wp:extent cx="881380" cy="1318260"/>
          <wp:effectExtent l="0" t="0" r="0" b="0"/>
          <wp:wrapThrough wrapText="bothSides">
            <wp:wrapPolygon edited="0">
              <wp:start x="0" y="0"/>
              <wp:lineTo x="0" y="21225"/>
              <wp:lineTo x="21009" y="21225"/>
              <wp:lineTo x="21009" y="0"/>
              <wp:lineTo x="0" y="0"/>
            </wp:wrapPolygon>
          </wp:wrapThrough>
          <wp:docPr id="2097885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420146"/>
    <w:multiLevelType w:val="hybridMultilevel"/>
    <w:tmpl w:val="2214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5"/>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02E2"/>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565"/>
    <w:rsid w:val="00033999"/>
    <w:rsid w:val="000342C1"/>
    <w:rsid w:val="000347F3"/>
    <w:rsid w:val="00034B52"/>
    <w:rsid w:val="00034C5E"/>
    <w:rsid w:val="00035962"/>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0518"/>
    <w:rsid w:val="000707CA"/>
    <w:rsid w:val="000714FF"/>
    <w:rsid w:val="000716DB"/>
    <w:rsid w:val="00071AAF"/>
    <w:rsid w:val="00071B35"/>
    <w:rsid w:val="00071FC2"/>
    <w:rsid w:val="00072327"/>
    <w:rsid w:val="000726F0"/>
    <w:rsid w:val="00073084"/>
    <w:rsid w:val="000733AE"/>
    <w:rsid w:val="00073A4F"/>
    <w:rsid w:val="000745DC"/>
    <w:rsid w:val="00074848"/>
    <w:rsid w:val="00074867"/>
    <w:rsid w:val="00074EFC"/>
    <w:rsid w:val="00074F95"/>
    <w:rsid w:val="00075577"/>
    <w:rsid w:val="000756F0"/>
    <w:rsid w:val="00075858"/>
    <w:rsid w:val="000760A4"/>
    <w:rsid w:val="000771A3"/>
    <w:rsid w:val="000773D2"/>
    <w:rsid w:val="00077AE7"/>
    <w:rsid w:val="000807FC"/>
    <w:rsid w:val="0008094B"/>
    <w:rsid w:val="00081AD6"/>
    <w:rsid w:val="00081BDB"/>
    <w:rsid w:val="00082C18"/>
    <w:rsid w:val="00082F0C"/>
    <w:rsid w:val="000832F7"/>
    <w:rsid w:val="00084991"/>
    <w:rsid w:val="00084A77"/>
    <w:rsid w:val="00084D03"/>
    <w:rsid w:val="000851AF"/>
    <w:rsid w:val="000853D1"/>
    <w:rsid w:val="00086225"/>
    <w:rsid w:val="00086442"/>
    <w:rsid w:val="0008787F"/>
    <w:rsid w:val="00090236"/>
    <w:rsid w:val="00091017"/>
    <w:rsid w:val="00091527"/>
    <w:rsid w:val="0009183C"/>
    <w:rsid w:val="00091E69"/>
    <w:rsid w:val="00091FAF"/>
    <w:rsid w:val="00092416"/>
    <w:rsid w:val="000924E8"/>
    <w:rsid w:val="0009273B"/>
    <w:rsid w:val="0009275B"/>
    <w:rsid w:val="00092CF2"/>
    <w:rsid w:val="00093659"/>
    <w:rsid w:val="00093A5D"/>
    <w:rsid w:val="00094019"/>
    <w:rsid w:val="000941E5"/>
    <w:rsid w:val="00095644"/>
    <w:rsid w:val="00095750"/>
    <w:rsid w:val="00095B0A"/>
    <w:rsid w:val="00096525"/>
    <w:rsid w:val="0009667B"/>
    <w:rsid w:val="00096DBF"/>
    <w:rsid w:val="0009724E"/>
    <w:rsid w:val="000979A4"/>
    <w:rsid w:val="000979E8"/>
    <w:rsid w:val="00097B47"/>
    <w:rsid w:val="000A0401"/>
    <w:rsid w:val="000A0590"/>
    <w:rsid w:val="000A07E7"/>
    <w:rsid w:val="000A09E3"/>
    <w:rsid w:val="000A0F29"/>
    <w:rsid w:val="000A1BA5"/>
    <w:rsid w:val="000A2B72"/>
    <w:rsid w:val="000A3D27"/>
    <w:rsid w:val="000A4606"/>
    <w:rsid w:val="000A467C"/>
    <w:rsid w:val="000A4BA6"/>
    <w:rsid w:val="000A5232"/>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4BE4"/>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300"/>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2BB"/>
    <w:rsid w:val="000E39B4"/>
    <w:rsid w:val="000E4269"/>
    <w:rsid w:val="000E4DBD"/>
    <w:rsid w:val="000E5CCD"/>
    <w:rsid w:val="000E67F8"/>
    <w:rsid w:val="000E6FF6"/>
    <w:rsid w:val="000E7772"/>
    <w:rsid w:val="000E789B"/>
    <w:rsid w:val="000E7C98"/>
    <w:rsid w:val="000F0580"/>
    <w:rsid w:val="000F09A7"/>
    <w:rsid w:val="000F09F5"/>
    <w:rsid w:val="000F0A50"/>
    <w:rsid w:val="000F0D3F"/>
    <w:rsid w:val="000F0E42"/>
    <w:rsid w:val="000F14D0"/>
    <w:rsid w:val="000F19D2"/>
    <w:rsid w:val="000F1CC1"/>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BF2"/>
    <w:rsid w:val="00112D84"/>
    <w:rsid w:val="001132B3"/>
    <w:rsid w:val="001133D2"/>
    <w:rsid w:val="001138E7"/>
    <w:rsid w:val="00113B05"/>
    <w:rsid w:val="00113D64"/>
    <w:rsid w:val="00113D92"/>
    <w:rsid w:val="0011434D"/>
    <w:rsid w:val="00114C74"/>
    <w:rsid w:val="00114CB7"/>
    <w:rsid w:val="00115276"/>
    <w:rsid w:val="00116AF5"/>
    <w:rsid w:val="001175D9"/>
    <w:rsid w:val="00117F28"/>
    <w:rsid w:val="001200E5"/>
    <w:rsid w:val="00120484"/>
    <w:rsid w:val="00120996"/>
    <w:rsid w:val="00120BB8"/>
    <w:rsid w:val="00120C8C"/>
    <w:rsid w:val="00120DD0"/>
    <w:rsid w:val="001219FA"/>
    <w:rsid w:val="00122C1D"/>
    <w:rsid w:val="00123583"/>
    <w:rsid w:val="00123FCC"/>
    <w:rsid w:val="0012443D"/>
    <w:rsid w:val="00124676"/>
    <w:rsid w:val="00124950"/>
    <w:rsid w:val="00124B26"/>
    <w:rsid w:val="00124C78"/>
    <w:rsid w:val="001255F6"/>
    <w:rsid w:val="00125EF6"/>
    <w:rsid w:val="00126104"/>
    <w:rsid w:val="0012665B"/>
    <w:rsid w:val="001271A3"/>
    <w:rsid w:val="0012743B"/>
    <w:rsid w:val="00127DC8"/>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2155"/>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51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B2F"/>
    <w:rsid w:val="00180E68"/>
    <w:rsid w:val="00180E81"/>
    <w:rsid w:val="00181008"/>
    <w:rsid w:val="001811B3"/>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689"/>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2453"/>
    <w:rsid w:val="001B31B9"/>
    <w:rsid w:val="001B3470"/>
    <w:rsid w:val="001B3D09"/>
    <w:rsid w:val="001B429A"/>
    <w:rsid w:val="001B4628"/>
    <w:rsid w:val="001B47D8"/>
    <w:rsid w:val="001B48C7"/>
    <w:rsid w:val="001B4D12"/>
    <w:rsid w:val="001B57FA"/>
    <w:rsid w:val="001B5A6C"/>
    <w:rsid w:val="001B60A9"/>
    <w:rsid w:val="001B6960"/>
    <w:rsid w:val="001B6AA5"/>
    <w:rsid w:val="001B704E"/>
    <w:rsid w:val="001B7276"/>
    <w:rsid w:val="001B731C"/>
    <w:rsid w:val="001B73D0"/>
    <w:rsid w:val="001B73EF"/>
    <w:rsid w:val="001B7F53"/>
    <w:rsid w:val="001C0724"/>
    <w:rsid w:val="001C0947"/>
    <w:rsid w:val="001C28A9"/>
    <w:rsid w:val="001C30B5"/>
    <w:rsid w:val="001C36E3"/>
    <w:rsid w:val="001C4113"/>
    <w:rsid w:val="001C5215"/>
    <w:rsid w:val="001C567C"/>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2C9"/>
    <w:rsid w:val="001F7888"/>
    <w:rsid w:val="001F79B0"/>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112"/>
    <w:rsid w:val="00211D59"/>
    <w:rsid w:val="0021261F"/>
    <w:rsid w:val="00212FB5"/>
    <w:rsid w:val="00212FF4"/>
    <w:rsid w:val="002134CF"/>
    <w:rsid w:val="00213F86"/>
    <w:rsid w:val="00214434"/>
    <w:rsid w:val="00214A34"/>
    <w:rsid w:val="00214AF4"/>
    <w:rsid w:val="00215EEF"/>
    <w:rsid w:val="002162B4"/>
    <w:rsid w:val="002164ED"/>
    <w:rsid w:val="002169E1"/>
    <w:rsid w:val="00217282"/>
    <w:rsid w:val="00217508"/>
    <w:rsid w:val="0022034A"/>
    <w:rsid w:val="00221559"/>
    <w:rsid w:val="00223259"/>
    <w:rsid w:val="002244BE"/>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B86"/>
    <w:rsid w:val="00237D7F"/>
    <w:rsid w:val="002402A4"/>
    <w:rsid w:val="002402EA"/>
    <w:rsid w:val="00241637"/>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AFD"/>
    <w:rsid w:val="00256FD3"/>
    <w:rsid w:val="00257605"/>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265"/>
    <w:rsid w:val="002754AB"/>
    <w:rsid w:val="00275D44"/>
    <w:rsid w:val="002760CC"/>
    <w:rsid w:val="00276DC8"/>
    <w:rsid w:val="002803A5"/>
    <w:rsid w:val="0028048C"/>
    <w:rsid w:val="0028049D"/>
    <w:rsid w:val="00281BD3"/>
    <w:rsid w:val="00282080"/>
    <w:rsid w:val="002821BE"/>
    <w:rsid w:val="00282783"/>
    <w:rsid w:val="00282C1B"/>
    <w:rsid w:val="00283D8C"/>
    <w:rsid w:val="00284716"/>
    <w:rsid w:val="00284A64"/>
    <w:rsid w:val="0028502E"/>
    <w:rsid w:val="002851FC"/>
    <w:rsid w:val="00285234"/>
    <w:rsid w:val="002860C7"/>
    <w:rsid w:val="00286ED7"/>
    <w:rsid w:val="00286FB1"/>
    <w:rsid w:val="0028729D"/>
    <w:rsid w:val="002872A8"/>
    <w:rsid w:val="0028756B"/>
    <w:rsid w:val="002876C5"/>
    <w:rsid w:val="00287994"/>
    <w:rsid w:val="002879DC"/>
    <w:rsid w:val="00287B02"/>
    <w:rsid w:val="00290153"/>
    <w:rsid w:val="00290C88"/>
    <w:rsid w:val="002914ED"/>
    <w:rsid w:val="00291A27"/>
    <w:rsid w:val="00294770"/>
    <w:rsid w:val="0029484B"/>
    <w:rsid w:val="002954D7"/>
    <w:rsid w:val="00295B45"/>
    <w:rsid w:val="00296D38"/>
    <w:rsid w:val="00296F46"/>
    <w:rsid w:val="002A006C"/>
    <w:rsid w:val="002A010E"/>
    <w:rsid w:val="002A0818"/>
    <w:rsid w:val="002A1580"/>
    <w:rsid w:val="002A2899"/>
    <w:rsid w:val="002A33ED"/>
    <w:rsid w:val="002A4748"/>
    <w:rsid w:val="002A479D"/>
    <w:rsid w:val="002A4A66"/>
    <w:rsid w:val="002A4DAD"/>
    <w:rsid w:val="002A4FF7"/>
    <w:rsid w:val="002A5CD4"/>
    <w:rsid w:val="002A5D25"/>
    <w:rsid w:val="002A7AB1"/>
    <w:rsid w:val="002A7B03"/>
    <w:rsid w:val="002A7FCB"/>
    <w:rsid w:val="002B0602"/>
    <w:rsid w:val="002B0830"/>
    <w:rsid w:val="002B0DFF"/>
    <w:rsid w:val="002B1856"/>
    <w:rsid w:val="002B278D"/>
    <w:rsid w:val="002B2AE5"/>
    <w:rsid w:val="002B42A0"/>
    <w:rsid w:val="002B4B68"/>
    <w:rsid w:val="002B5BBF"/>
    <w:rsid w:val="002B667F"/>
    <w:rsid w:val="002B67A6"/>
    <w:rsid w:val="002B6C6B"/>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2AF3"/>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87B"/>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65"/>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4DA"/>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551"/>
    <w:rsid w:val="00325D3D"/>
    <w:rsid w:val="003263C5"/>
    <w:rsid w:val="00326417"/>
    <w:rsid w:val="00326524"/>
    <w:rsid w:val="00326748"/>
    <w:rsid w:val="00327494"/>
    <w:rsid w:val="00327E1F"/>
    <w:rsid w:val="00327F8F"/>
    <w:rsid w:val="00330B35"/>
    <w:rsid w:val="00330DC0"/>
    <w:rsid w:val="0033116C"/>
    <w:rsid w:val="00332009"/>
    <w:rsid w:val="0033255A"/>
    <w:rsid w:val="00332B15"/>
    <w:rsid w:val="00332E90"/>
    <w:rsid w:val="00333056"/>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4B6"/>
    <w:rsid w:val="00353782"/>
    <w:rsid w:val="003546F2"/>
    <w:rsid w:val="003548D5"/>
    <w:rsid w:val="003549F0"/>
    <w:rsid w:val="00355069"/>
    <w:rsid w:val="0035571A"/>
    <w:rsid w:val="003557C5"/>
    <w:rsid w:val="00356380"/>
    <w:rsid w:val="00357658"/>
    <w:rsid w:val="00360329"/>
    <w:rsid w:val="003609B7"/>
    <w:rsid w:val="00360A76"/>
    <w:rsid w:val="00360D35"/>
    <w:rsid w:val="003610D5"/>
    <w:rsid w:val="00361463"/>
    <w:rsid w:val="00361EA2"/>
    <w:rsid w:val="00362108"/>
    <w:rsid w:val="0036225D"/>
    <w:rsid w:val="003624DA"/>
    <w:rsid w:val="00362C16"/>
    <w:rsid w:val="00363D34"/>
    <w:rsid w:val="0036403C"/>
    <w:rsid w:val="003640A6"/>
    <w:rsid w:val="00364759"/>
    <w:rsid w:val="003647C8"/>
    <w:rsid w:val="00364B64"/>
    <w:rsid w:val="00364D2A"/>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4174"/>
    <w:rsid w:val="00375033"/>
    <w:rsid w:val="003760A7"/>
    <w:rsid w:val="003762E9"/>
    <w:rsid w:val="00376C5B"/>
    <w:rsid w:val="00377E00"/>
    <w:rsid w:val="00380D07"/>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87BC1"/>
    <w:rsid w:val="003901B4"/>
    <w:rsid w:val="00390B7F"/>
    <w:rsid w:val="00390D0D"/>
    <w:rsid w:val="00391DDA"/>
    <w:rsid w:val="00391FC4"/>
    <w:rsid w:val="003921C8"/>
    <w:rsid w:val="003921CB"/>
    <w:rsid w:val="003922B2"/>
    <w:rsid w:val="003922F3"/>
    <w:rsid w:val="0039236F"/>
    <w:rsid w:val="003924BE"/>
    <w:rsid w:val="00392E83"/>
    <w:rsid w:val="00394B98"/>
    <w:rsid w:val="0039532D"/>
    <w:rsid w:val="003953E3"/>
    <w:rsid w:val="00395F50"/>
    <w:rsid w:val="00396664"/>
    <w:rsid w:val="0039703E"/>
    <w:rsid w:val="00397B51"/>
    <w:rsid w:val="00397B73"/>
    <w:rsid w:val="00397F86"/>
    <w:rsid w:val="003A0BBD"/>
    <w:rsid w:val="003A0E24"/>
    <w:rsid w:val="003A11B8"/>
    <w:rsid w:val="003A14C3"/>
    <w:rsid w:val="003A150E"/>
    <w:rsid w:val="003A2992"/>
    <w:rsid w:val="003A2D1A"/>
    <w:rsid w:val="003A3565"/>
    <w:rsid w:val="003A402E"/>
    <w:rsid w:val="003A456F"/>
    <w:rsid w:val="003A5310"/>
    <w:rsid w:val="003A678D"/>
    <w:rsid w:val="003A6C86"/>
    <w:rsid w:val="003A7C57"/>
    <w:rsid w:val="003A7F03"/>
    <w:rsid w:val="003A7F96"/>
    <w:rsid w:val="003B04D9"/>
    <w:rsid w:val="003B06F9"/>
    <w:rsid w:val="003B09F2"/>
    <w:rsid w:val="003B0FDB"/>
    <w:rsid w:val="003B1BBB"/>
    <w:rsid w:val="003B2073"/>
    <w:rsid w:val="003B4470"/>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00C"/>
    <w:rsid w:val="003D12B4"/>
    <w:rsid w:val="003D1BF4"/>
    <w:rsid w:val="003D3620"/>
    <w:rsid w:val="003D3AA2"/>
    <w:rsid w:val="003D41E1"/>
    <w:rsid w:val="003D4C8B"/>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0A1"/>
    <w:rsid w:val="003E4212"/>
    <w:rsid w:val="003E45EC"/>
    <w:rsid w:val="003E515C"/>
    <w:rsid w:val="003E519D"/>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6CFC"/>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1AC"/>
    <w:rsid w:val="00461220"/>
    <w:rsid w:val="004616FB"/>
    <w:rsid w:val="00461FEE"/>
    <w:rsid w:val="00462B8C"/>
    <w:rsid w:val="00463EE3"/>
    <w:rsid w:val="0046414E"/>
    <w:rsid w:val="004647F9"/>
    <w:rsid w:val="00464C41"/>
    <w:rsid w:val="00464FE8"/>
    <w:rsid w:val="00465D63"/>
    <w:rsid w:val="004661EA"/>
    <w:rsid w:val="00466300"/>
    <w:rsid w:val="004664ED"/>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003F"/>
    <w:rsid w:val="0048178E"/>
    <w:rsid w:val="00481886"/>
    <w:rsid w:val="00481966"/>
    <w:rsid w:val="004819CF"/>
    <w:rsid w:val="00482312"/>
    <w:rsid w:val="00482418"/>
    <w:rsid w:val="0048292A"/>
    <w:rsid w:val="004831E5"/>
    <w:rsid w:val="00483EAF"/>
    <w:rsid w:val="00484010"/>
    <w:rsid w:val="0048428F"/>
    <w:rsid w:val="00484CF2"/>
    <w:rsid w:val="00485045"/>
    <w:rsid w:val="004850D4"/>
    <w:rsid w:val="004856A8"/>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3F2"/>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39FB"/>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0E4"/>
    <w:rsid w:val="004D681F"/>
    <w:rsid w:val="004D6CFB"/>
    <w:rsid w:val="004D777A"/>
    <w:rsid w:val="004E09EE"/>
    <w:rsid w:val="004E0CA2"/>
    <w:rsid w:val="004E12DC"/>
    <w:rsid w:val="004E15A8"/>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321F"/>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2665"/>
    <w:rsid w:val="00543278"/>
    <w:rsid w:val="00543498"/>
    <w:rsid w:val="005440CA"/>
    <w:rsid w:val="00544463"/>
    <w:rsid w:val="00544BD3"/>
    <w:rsid w:val="00544E2C"/>
    <w:rsid w:val="005451CB"/>
    <w:rsid w:val="0054652A"/>
    <w:rsid w:val="00546758"/>
    <w:rsid w:val="00547666"/>
    <w:rsid w:val="00547D77"/>
    <w:rsid w:val="005501C7"/>
    <w:rsid w:val="005504F4"/>
    <w:rsid w:val="005505FB"/>
    <w:rsid w:val="00551344"/>
    <w:rsid w:val="0055224B"/>
    <w:rsid w:val="005523E9"/>
    <w:rsid w:val="005531EA"/>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322"/>
    <w:rsid w:val="00566444"/>
    <w:rsid w:val="00566BB7"/>
    <w:rsid w:val="005678BC"/>
    <w:rsid w:val="00567A2D"/>
    <w:rsid w:val="00567DC9"/>
    <w:rsid w:val="00570612"/>
    <w:rsid w:val="005706DA"/>
    <w:rsid w:val="005708B6"/>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7A1"/>
    <w:rsid w:val="00581CC6"/>
    <w:rsid w:val="00581EDC"/>
    <w:rsid w:val="00583F6A"/>
    <w:rsid w:val="00584514"/>
    <w:rsid w:val="00584572"/>
    <w:rsid w:val="0058557B"/>
    <w:rsid w:val="00585D82"/>
    <w:rsid w:val="00586FC1"/>
    <w:rsid w:val="00587BD6"/>
    <w:rsid w:val="00587E10"/>
    <w:rsid w:val="00590441"/>
    <w:rsid w:val="00590478"/>
    <w:rsid w:val="0059112A"/>
    <w:rsid w:val="0059196C"/>
    <w:rsid w:val="00591DCE"/>
    <w:rsid w:val="00592F40"/>
    <w:rsid w:val="00592F52"/>
    <w:rsid w:val="00593356"/>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D5E"/>
    <w:rsid w:val="005A2E88"/>
    <w:rsid w:val="005A30A6"/>
    <w:rsid w:val="005A4A8E"/>
    <w:rsid w:val="005A4D2D"/>
    <w:rsid w:val="005A50E8"/>
    <w:rsid w:val="005A57C2"/>
    <w:rsid w:val="005A5D17"/>
    <w:rsid w:val="005A5F4C"/>
    <w:rsid w:val="005A70CC"/>
    <w:rsid w:val="005A7D91"/>
    <w:rsid w:val="005B0290"/>
    <w:rsid w:val="005B05BB"/>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5C14"/>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373"/>
    <w:rsid w:val="005D7792"/>
    <w:rsid w:val="005E0228"/>
    <w:rsid w:val="005E06ED"/>
    <w:rsid w:val="005E15A8"/>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0E"/>
    <w:rsid w:val="005F2F86"/>
    <w:rsid w:val="005F32D9"/>
    <w:rsid w:val="005F3C0F"/>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4F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801"/>
    <w:rsid w:val="00616C6C"/>
    <w:rsid w:val="00616F4B"/>
    <w:rsid w:val="0061789D"/>
    <w:rsid w:val="006205BD"/>
    <w:rsid w:val="00621628"/>
    <w:rsid w:val="00624031"/>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058"/>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2EB"/>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B45"/>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5A4D"/>
    <w:rsid w:val="006A690B"/>
    <w:rsid w:val="006A6F23"/>
    <w:rsid w:val="006A7782"/>
    <w:rsid w:val="006B0505"/>
    <w:rsid w:val="006B0E51"/>
    <w:rsid w:val="006B14A6"/>
    <w:rsid w:val="006B219E"/>
    <w:rsid w:val="006B24B6"/>
    <w:rsid w:val="006B2508"/>
    <w:rsid w:val="006B2776"/>
    <w:rsid w:val="006B43DB"/>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CB0"/>
    <w:rsid w:val="006E1F88"/>
    <w:rsid w:val="006E200D"/>
    <w:rsid w:val="006E21FF"/>
    <w:rsid w:val="006E26AE"/>
    <w:rsid w:val="006E2BC3"/>
    <w:rsid w:val="006E2F61"/>
    <w:rsid w:val="006E3B36"/>
    <w:rsid w:val="006E3CDF"/>
    <w:rsid w:val="006E406E"/>
    <w:rsid w:val="006E4B48"/>
    <w:rsid w:val="006E64B4"/>
    <w:rsid w:val="006E7502"/>
    <w:rsid w:val="006E7DBF"/>
    <w:rsid w:val="006E7ECF"/>
    <w:rsid w:val="006E7F4F"/>
    <w:rsid w:val="006E7F64"/>
    <w:rsid w:val="006F0154"/>
    <w:rsid w:val="006F02C4"/>
    <w:rsid w:val="006F0393"/>
    <w:rsid w:val="006F089A"/>
    <w:rsid w:val="006F14B4"/>
    <w:rsid w:val="006F1656"/>
    <w:rsid w:val="006F19B4"/>
    <w:rsid w:val="006F215F"/>
    <w:rsid w:val="006F2644"/>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3C3"/>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17D9B"/>
    <w:rsid w:val="00720458"/>
    <w:rsid w:val="00721E74"/>
    <w:rsid w:val="00722272"/>
    <w:rsid w:val="007228C6"/>
    <w:rsid w:val="00722C1F"/>
    <w:rsid w:val="0072349A"/>
    <w:rsid w:val="00723D04"/>
    <w:rsid w:val="00723EEA"/>
    <w:rsid w:val="00725566"/>
    <w:rsid w:val="007264C6"/>
    <w:rsid w:val="00726900"/>
    <w:rsid w:val="00726BEB"/>
    <w:rsid w:val="00726E76"/>
    <w:rsid w:val="00730173"/>
    <w:rsid w:val="0073041B"/>
    <w:rsid w:val="00730687"/>
    <w:rsid w:val="0073101B"/>
    <w:rsid w:val="00731BFD"/>
    <w:rsid w:val="007329E0"/>
    <w:rsid w:val="0073323A"/>
    <w:rsid w:val="0073335E"/>
    <w:rsid w:val="00733A8C"/>
    <w:rsid w:val="0073479C"/>
    <w:rsid w:val="00736371"/>
    <w:rsid w:val="00736517"/>
    <w:rsid w:val="00736BA6"/>
    <w:rsid w:val="007373F2"/>
    <w:rsid w:val="00737749"/>
    <w:rsid w:val="0074107C"/>
    <w:rsid w:val="007411A0"/>
    <w:rsid w:val="007413CB"/>
    <w:rsid w:val="00741846"/>
    <w:rsid w:val="007421A4"/>
    <w:rsid w:val="007421D7"/>
    <w:rsid w:val="00742641"/>
    <w:rsid w:val="00742F57"/>
    <w:rsid w:val="00744DC3"/>
    <w:rsid w:val="007458F6"/>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BCB"/>
    <w:rsid w:val="00761D4B"/>
    <w:rsid w:val="00761FAA"/>
    <w:rsid w:val="0076261D"/>
    <w:rsid w:val="00762A9B"/>
    <w:rsid w:val="00762CBB"/>
    <w:rsid w:val="00763D7A"/>
    <w:rsid w:val="00764ACA"/>
    <w:rsid w:val="00764BDB"/>
    <w:rsid w:val="00765247"/>
    <w:rsid w:val="00765267"/>
    <w:rsid w:val="00765E8B"/>
    <w:rsid w:val="00766BF3"/>
    <w:rsid w:val="00766BF5"/>
    <w:rsid w:val="007671ED"/>
    <w:rsid w:val="00767614"/>
    <w:rsid w:val="00767DA3"/>
    <w:rsid w:val="00767E9B"/>
    <w:rsid w:val="00770933"/>
    <w:rsid w:val="00770D64"/>
    <w:rsid w:val="00770F58"/>
    <w:rsid w:val="007712A6"/>
    <w:rsid w:val="0077133E"/>
    <w:rsid w:val="00771587"/>
    <w:rsid w:val="007717CE"/>
    <w:rsid w:val="00771A2B"/>
    <w:rsid w:val="00771D10"/>
    <w:rsid w:val="00771D9E"/>
    <w:rsid w:val="00771F81"/>
    <w:rsid w:val="007736E2"/>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3786"/>
    <w:rsid w:val="00783C00"/>
    <w:rsid w:val="0078499D"/>
    <w:rsid w:val="00785901"/>
    <w:rsid w:val="00785904"/>
    <w:rsid w:val="00785A2B"/>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B4"/>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2D7F"/>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2AE0"/>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599"/>
    <w:rsid w:val="00804729"/>
    <w:rsid w:val="00804DC4"/>
    <w:rsid w:val="0080654B"/>
    <w:rsid w:val="008065E5"/>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5C3"/>
    <w:rsid w:val="00813D0B"/>
    <w:rsid w:val="00814175"/>
    <w:rsid w:val="00814453"/>
    <w:rsid w:val="00814F87"/>
    <w:rsid w:val="00815283"/>
    <w:rsid w:val="008155AC"/>
    <w:rsid w:val="00815DBF"/>
    <w:rsid w:val="00816086"/>
    <w:rsid w:val="008168E7"/>
    <w:rsid w:val="00817471"/>
    <w:rsid w:val="00817A72"/>
    <w:rsid w:val="00817DBC"/>
    <w:rsid w:val="0082021E"/>
    <w:rsid w:val="00820483"/>
    <w:rsid w:val="00821441"/>
    <w:rsid w:val="0082195B"/>
    <w:rsid w:val="00821B92"/>
    <w:rsid w:val="00821E58"/>
    <w:rsid w:val="00823E36"/>
    <w:rsid w:val="008249E6"/>
    <w:rsid w:val="0082505C"/>
    <w:rsid w:val="00826331"/>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0322"/>
    <w:rsid w:val="00841592"/>
    <w:rsid w:val="00841989"/>
    <w:rsid w:val="00843B3F"/>
    <w:rsid w:val="00843CDF"/>
    <w:rsid w:val="008464F8"/>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562E"/>
    <w:rsid w:val="008566DC"/>
    <w:rsid w:val="0085689D"/>
    <w:rsid w:val="00856C14"/>
    <w:rsid w:val="008571AE"/>
    <w:rsid w:val="00857402"/>
    <w:rsid w:val="00857704"/>
    <w:rsid w:val="00857C58"/>
    <w:rsid w:val="00857FC7"/>
    <w:rsid w:val="008611BC"/>
    <w:rsid w:val="00862AE8"/>
    <w:rsid w:val="008645E9"/>
    <w:rsid w:val="00864DAA"/>
    <w:rsid w:val="00864F38"/>
    <w:rsid w:val="008659B7"/>
    <w:rsid w:val="00865D00"/>
    <w:rsid w:val="008662BA"/>
    <w:rsid w:val="008665CE"/>
    <w:rsid w:val="0086717F"/>
    <w:rsid w:val="0086776A"/>
    <w:rsid w:val="00870468"/>
    <w:rsid w:val="0087091F"/>
    <w:rsid w:val="0087237A"/>
    <w:rsid w:val="00872886"/>
    <w:rsid w:val="00872A6B"/>
    <w:rsid w:val="008732BE"/>
    <w:rsid w:val="00873B84"/>
    <w:rsid w:val="00874914"/>
    <w:rsid w:val="00874F6F"/>
    <w:rsid w:val="00874FFF"/>
    <w:rsid w:val="00875034"/>
    <w:rsid w:val="00875CAF"/>
    <w:rsid w:val="008762CD"/>
    <w:rsid w:val="00876C10"/>
    <w:rsid w:val="00876E61"/>
    <w:rsid w:val="00877FBB"/>
    <w:rsid w:val="008818D1"/>
    <w:rsid w:val="00881A97"/>
    <w:rsid w:val="008823C9"/>
    <w:rsid w:val="0088250D"/>
    <w:rsid w:val="00883624"/>
    <w:rsid w:val="008840FE"/>
    <w:rsid w:val="0088477C"/>
    <w:rsid w:val="00884DC2"/>
    <w:rsid w:val="008854CD"/>
    <w:rsid w:val="00885790"/>
    <w:rsid w:val="00885AAA"/>
    <w:rsid w:val="008862EE"/>
    <w:rsid w:val="008864AC"/>
    <w:rsid w:val="008866AF"/>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406"/>
    <w:rsid w:val="008A17BB"/>
    <w:rsid w:val="008A19D5"/>
    <w:rsid w:val="008A223E"/>
    <w:rsid w:val="008A3314"/>
    <w:rsid w:val="008A3515"/>
    <w:rsid w:val="008A46F1"/>
    <w:rsid w:val="008A473B"/>
    <w:rsid w:val="008A521F"/>
    <w:rsid w:val="008A5F22"/>
    <w:rsid w:val="008A68C9"/>
    <w:rsid w:val="008A7221"/>
    <w:rsid w:val="008A75EC"/>
    <w:rsid w:val="008A7F48"/>
    <w:rsid w:val="008B07B7"/>
    <w:rsid w:val="008B089E"/>
    <w:rsid w:val="008B0DB1"/>
    <w:rsid w:val="008B112F"/>
    <w:rsid w:val="008B1B56"/>
    <w:rsid w:val="008B2A91"/>
    <w:rsid w:val="008B2CDF"/>
    <w:rsid w:val="008B3A9E"/>
    <w:rsid w:val="008B3C47"/>
    <w:rsid w:val="008B4F8F"/>
    <w:rsid w:val="008B5E5F"/>
    <w:rsid w:val="008B61DF"/>
    <w:rsid w:val="008B657B"/>
    <w:rsid w:val="008B6C11"/>
    <w:rsid w:val="008B6F59"/>
    <w:rsid w:val="008B76AC"/>
    <w:rsid w:val="008B7A96"/>
    <w:rsid w:val="008B7CAC"/>
    <w:rsid w:val="008C047A"/>
    <w:rsid w:val="008C211C"/>
    <w:rsid w:val="008C23D3"/>
    <w:rsid w:val="008C30A4"/>
    <w:rsid w:val="008C30DC"/>
    <w:rsid w:val="008C3381"/>
    <w:rsid w:val="008C38AD"/>
    <w:rsid w:val="008C3B90"/>
    <w:rsid w:val="008C3B9E"/>
    <w:rsid w:val="008C4A1E"/>
    <w:rsid w:val="008C5D93"/>
    <w:rsid w:val="008C6199"/>
    <w:rsid w:val="008C657F"/>
    <w:rsid w:val="008C71AD"/>
    <w:rsid w:val="008C7548"/>
    <w:rsid w:val="008C7643"/>
    <w:rsid w:val="008C772B"/>
    <w:rsid w:val="008C7CC6"/>
    <w:rsid w:val="008D005E"/>
    <w:rsid w:val="008D0783"/>
    <w:rsid w:val="008D0B4F"/>
    <w:rsid w:val="008D0BE7"/>
    <w:rsid w:val="008D2E25"/>
    <w:rsid w:val="008D3E68"/>
    <w:rsid w:val="008D3ED2"/>
    <w:rsid w:val="008D47B4"/>
    <w:rsid w:val="008D4925"/>
    <w:rsid w:val="008D4C26"/>
    <w:rsid w:val="008D508F"/>
    <w:rsid w:val="008D5450"/>
    <w:rsid w:val="008D572E"/>
    <w:rsid w:val="008D5BCB"/>
    <w:rsid w:val="008D5F14"/>
    <w:rsid w:val="008D626B"/>
    <w:rsid w:val="008D6310"/>
    <w:rsid w:val="008D6621"/>
    <w:rsid w:val="008D6943"/>
    <w:rsid w:val="008D7559"/>
    <w:rsid w:val="008D7B28"/>
    <w:rsid w:val="008E19EC"/>
    <w:rsid w:val="008E1E06"/>
    <w:rsid w:val="008E1E68"/>
    <w:rsid w:val="008E23A1"/>
    <w:rsid w:val="008E2849"/>
    <w:rsid w:val="008E29DD"/>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8F7FA3"/>
    <w:rsid w:val="009001CC"/>
    <w:rsid w:val="0090041B"/>
    <w:rsid w:val="009005A5"/>
    <w:rsid w:val="00900A47"/>
    <w:rsid w:val="00900FD0"/>
    <w:rsid w:val="009011C2"/>
    <w:rsid w:val="00901B91"/>
    <w:rsid w:val="00901C2F"/>
    <w:rsid w:val="00901EEA"/>
    <w:rsid w:val="00902497"/>
    <w:rsid w:val="00903320"/>
    <w:rsid w:val="0090371B"/>
    <w:rsid w:val="00903D50"/>
    <w:rsid w:val="0090411C"/>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17966"/>
    <w:rsid w:val="009203ED"/>
    <w:rsid w:val="00921AE2"/>
    <w:rsid w:val="00921F56"/>
    <w:rsid w:val="009222F4"/>
    <w:rsid w:val="00922381"/>
    <w:rsid w:val="00922A99"/>
    <w:rsid w:val="0092335E"/>
    <w:rsid w:val="009246AA"/>
    <w:rsid w:val="00925C47"/>
    <w:rsid w:val="00926118"/>
    <w:rsid w:val="009264D9"/>
    <w:rsid w:val="0092718D"/>
    <w:rsid w:val="009278AB"/>
    <w:rsid w:val="00927CB0"/>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09A2"/>
    <w:rsid w:val="009411AE"/>
    <w:rsid w:val="0094129F"/>
    <w:rsid w:val="009413D9"/>
    <w:rsid w:val="009415DD"/>
    <w:rsid w:val="009415E5"/>
    <w:rsid w:val="00942FFA"/>
    <w:rsid w:val="009434FA"/>
    <w:rsid w:val="00943706"/>
    <w:rsid w:val="009438D5"/>
    <w:rsid w:val="00943AAD"/>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6991"/>
    <w:rsid w:val="0095746C"/>
    <w:rsid w:val="009574DB"/>
    <w:rsid w:val="00957C1B"/>
    <w:rsid w:val="00957EBB"/>
    <w:rsid w:val="00957FF2"/>
    <w:rsid w:val="00960178"/>
    <w:rsid w:val="0096202F"/>
    <w:rsid w:val="00962CDA"/>
    <w:rsid w:val="009638DD"/>
    <w:rsid w:val="009644DA"/>
    <w:rsid w:val="0096455F"/>
    <w:rsid w:val="00964BDA"/>
    <w:rsid w:val="00965C14"/>
    <w:rsid w:val="00965D8D"/>
    <w:rsid w:val="0096655A"/>
    <w:rsid w:val="00966815"/>
    <w:rsid w:val="0096682F"/>
    <w:rsid w:val="0096776B"/>
    <w:rsid w:val="00967C10"/>
    <w:rsid w:val="00967CCA"/>
    <w:rsid w:val="00970CE2"/>
    <w:rsid w:val="00971F80"/>
    <w:rsid w:val="00973986"/>
    <w:rsid w:val="00973A87"/>
    <w:rsid w:val="00973E6C"/>
    <w:rsid w:val="00973F85"/>
    <w:rsid w:val="00974743"/>
    <w:rsid w:val="009747F5"/>
    <w:rsid w:val="009750CA"/>
    <w:rsid w:val="00975371"/>
    <w:rsid w:val="00975465"/>
    <w:rsid w:val="00975581"/>
    <w:rsid w:val="009756F3"/>
    <w:rsid w:val="00975A88"/>
    <w:rsid w:val="00975D7B"/>
    <w:rsid w:val="00976645"/>
    <w:rsid w:val="0097672F"/>
    <w:rsid w:val="00976FDD"/>
    <w:rsid w:val="00980F62"/>
    <w:rsid w:val="009829D0"/>
    <w:rsid w:val="00982F46"/>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5A"/>
    <w:rsid w:val="00992CEE"/>
    <w:rsid w:val="00992DA3"/>
    <w:rsid w:val="00993122"/>
    <w:rsid w:val="00993BEB"/>
    <w:rsid w:val="00993E4A"/>
    <w:rsid w:val="009943CB"/>
    <w:rsid w:val="009945C9"/>
    <w:rsid w:val="0099554D"/>
    <w:rsid w:val="00995E98"/>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560"/>
    <w:rsid w:val="009B294E"/>
    <w:rsid w:val="009B3183"/>
    <w:rsid w:val="009B3349"/>
    <w:rsid w:val="009B57AE"/>
    <w:rsid w:val="009B68EA"/>
    <w:rsid w:val="009B6D6D"/>
    <w:rsid w:val="009B7136"/>
    <w:rsid w:val="009B7277"/>
    <w:rsid w:val="009B7904"/>
    <w:rsid w:val="009C04FE"/>
    <w:rsid w:val="009C0689"/>
    <w:rsid w:val="009C0AF8"/>
    <w:rsid w:val="009C1540"/>
    <w:rsid w:val="009C21ED"/>
    <w:rsid w:val="009C30D0"/>
    <w:rsid w:val="009C316B"/>
    <w:rsid w:val="009C3567"/>
    <w:rsid w:val="009C39D5"/>
    <w:rsid w:val="009C3FA9"/>
    <w:rsid w:val="009C47D6"/>
    <w:rsid w:val="009C4AE9"/>
    <w:rsid w:val="009C5938"/>
    <w:rsid w:val="009C5B10"/>
    <w:rsid w:val="009C5F6F"/>
    <w:rsid w:val="009C634A"/>
    <w:rsid w:val="009C6AAF"/>
    <w:rsid w:val="009C7484"/>
    <w:rsid w:val="009C7DA4"/>
    <w:rsid w:val="009D0345"/>
    <w:rsid w:val="009D0666"/>
    <w:rsid w:val="009D0BB0"/>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830"/>
    <w:rsid w:val="009E5FAE"/>
    <w:rsid w:val="009E6623"/>
    <w:rsid w:val="009E6BE4"/>
    <w:rsid w:val="009E6C3D"/>
    <w:rsid w:val="009E6D3E"/>
    <w:rsid w:val="009E7B08"/>
    <w:rsid w:val="009F016A"/>
    <w:rsid w:val="009F0C4B"/>
    <w:rsid w:val="009F1B1C"/>
    <w:rsid w:val="009F27E9"/>
    <w:rsid w:val="009F292B"/>
    <w:rsid w:val="009F29AA"/>
    <w:rsid w:val="009F345E"/>
    <w:rsid w:val="009F3D55"/>
    <w:rsid w:val="009F4FEF"/>
    <w:rsid w:val="009F5319"/>
    <w:rsid w:val="009F5F4B"/>
    <w:rsid w:val="009F60B2"/>
    <w:rsid w:val="009F6843"/>
    <w:rsid w:val="009F6E9F"/>
    <w:rsid w:val="009F727F"/>
    <w:rsid w:val="009F72C8"/>
    <w:rsid w:val="009F7317"/>
    <w:rsid w:val="009F7558"/>
    <w:rsid w:val="009F7736"/>
    <w:rsid w:val="00A0070D"/>
    <w:rsid w:val="00A01F56"/>
    <w:rsid w:val="00A01FB9"/>
    <w:rsid w:val="00A01FED"/>
    <w:rsid w:val="00A0208C"/>
    <w:rsid w:val="00A02E7A"/>
    <w:rsid w:val="00A03C73"/>
    <w:rsid w:val="00A040B6"/>
    <w:rsid w:val="00A0489E"/>
    <w:rsid w:val="00A04A2B"/>
    <w:rsid w:val="00A04DA6"/>
    <w:rsid w:val="00A05919"/>
    <w:rsid w:val="00A059B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2C3"/>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0F30"/>
    <w:rsid w:val="00A31132"/>
    <w:rsid w:val="00A311CE"/>
    <w:rsid w:val="00A31F67"/>
    <w:rsid w:val="00A321DC"/>
    <w:rsid w:val="00A32DD3"/>
    <w:rsid w:val="00A32E94"/>
    <w:rsid w:val="00A34100"/>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720"/>
    <w:rsid w:val="00A44F48"/>
    <w:rsid w:val="00A45BD4"/>
    <w:rsid w:val="00A46A34"/>
    <w:rsid w:val="00A46D15"/>
    <w:rsid w:val="00A46D18"/>
    <w:rsid w:val="00A46F07"/>
    <w:rsid w:val="00A47F89"/>
    <w:rsid w:val="00A502F5"/>
    <w:rsid w:val="00A51922"/>
    <w:rsid w:val="00A5219D"/>
    <w:rsid w:val="00A5230A"/>
    <w:rsid w:val="00A5258B"/>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84E"/>
    <w:rsid w:val="00A73AD0"/>
    <w:rsid w:val="00A73E2A"/>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637"/>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5905"/>
    <w:rsid w:val="00AB61B9"/>
    <w:rsid w:val="00AB6ABB"/>
    <w:rsid w:val="00AB731D"/>
    <w:rsid w:val="00AB7AA4"/>
    <w:rsid w:val="00AC01C0"/>
    <w:rsid w:val="00AC0A5F"/>
    <w:rsid w:val="00AC0A62"/>
    <w:rsid w:val="00AC214E"/>
    <w:rsid w:val="00AC2990"/>
    <w:rsid w:val="00AC2CEB"/>
    <w:rsid w:val="00AC3914"/>
    <w:rsid w:val="00AC39F2"/>
    <w:rsid w:val="00AC3B43"/>
    <w:rsid w:val="00AC4691"/>
    <w:rsid w:val="00AC48C4"/>
    <w:rsid w:val="00AC4ED1"/>
    <w:rsid w:val="00AC4F11"/>
    <w:rsid w:val="00AC525C"/>
    <w:rsid w:val="00AC5B90"/>
    <w:rsid w:val="00AC6091"/>
    <w:rsid w:val="00AC61DB"/>
    <w:rsid w:val="00AC7449"/>
    <w:rsid w:val="00AC7DC5"/>
    <w:rsid w:val="00AC7FF2"/>
    <w:rsid w:val="00AD0CBB"/>
    <w:rsid w:val="00AD0D5F"/>
    <w:rsid w:val="00AD1021"/>
    <w:rsid w:val="00AD11E4"/>
    <w:rsid w:val="00AD2106"/>
    <w:rsid w:val="00AD243A"/>
    <w:rsid w:val="00AD2799"/>
    <w:rsid w:val="00AD38A6"/>
    <w:rsid w:val="00AD3C1E"/>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69E"/>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AF7DE4"/>
    <w:rsid w:val="00B00F47"/>
    <w:rsid w:val="00B00FBC"/>
    <w:rsid w:val="00B02204"/>
    <w:rsid w:val="00B02F8A"/>
    <w:rsid w:val="00B0308F"/>
    <w:rsid w:val="00B0440E"/>
    <w:rsid w:val="00B049C3"/>
    <w:rsid w:val="00B0569F"/>
    <w:rsid w:val="00B058FF"/>
    <w:rsid w:val="00B06E8C"/>
    <w:rsid w:val="00B107EC"/>
    <w:rsid w:val="00B12124"/>
    <w:rsid w:val="00B1283F"/>
    <w:rsid w:val="00B12890"/>
    <w:rsid w:val="00B1301F"/>
    <w:rsid w:val="00B1306A"/>
    <w:rsid w:val="00B14067"/>
    <w:rsid w:val="00B1425E"/>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6E22"/>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2A6A"/>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21C1"/>
    <w:rsid w:val="00B6269F"/>
    <w:rsid w:val="00B62AB9"/>
    <w:rsid w:val="00B635AB"/>
    <w:rsid w:val="00B635EA"/>
    <w:rsid w:val="00B64C3E"/>
    <w:rsid w:val="00B64DDD"/>
    <w:rsid w:val="00B651CC"/>
    <w:rsid w:val="00B657E1"/>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064B"/>
    <w:rsid w:val="00B81520"/>
    <w:rsid w:val="00B819E1"/>
    <w:rsid w:val="00B81C9A"/>
    <w:rsid w:val="00B82135"/>
    <w:rsid w:val="00B82241"/>
    <w:rsid w:val="00B82457"/>
    <w:rsid w:val="00B827E0"/>
    <w:rsid w:val="00B82CC9"/>
    <w:rsid w:val="00B857E3"/>
    <w:rsid w:val="00B85C2E"/>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4F6"/>
    <w:rsid w:val="00B94703"/>
    <w:rsid w:val="00B94D92"/>
    <w:rsid w:val="00B95B0A"/>
    <w:rsid w:val="00B962DA"/>
    <w:rsid w:val="00B97A39"/>
    <w:rsid w:val="00B97C4D"/>
    <w:rsid w:val="00B97CCD"/>
    <w:rsid w:val="00BA076D"/>
    <w:rsid w:val="00BA176C"/>
    <w:rsid w:val="00BA1920"/>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279"/>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B7BED"/>
    <w:rsid w:val="00BC0D42"/>
    <w:rsid w:val="00BC1C4C"/>
    <w:rsid w:val="00BC2366"/>
    <w:rsid w:val="00BC2B3F"/>
    <w:rsid w:val="00BC2F36"/>
    <w:rsid w:val="00BC2F7C"/>
    <w:rsid w:val="00BC398B"/>
    <w:rsid w:val="00BC3FFD"/>
    <w:rsid w:val="00BC5696"/>
    <w:rsid w:val="00BC5BDA"/>
    <w:rsid w:val="00BC5F0F"/>
    <w:rsid w:val="00BC6634"/>
    <w:rsid w:val="00BC6889"/>
    <w:rsid w:val="00BC6A30"/>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6792"/>
    <w:rsid w:val="00BE7A2C"/>
    <w:rsid w:val="00BE7FD8"/>
    <w:rsid w:val="00BF011A"/>
    <w:rsid w:val="00BF02B6"/>
    <w:rsid w:val="00BF0915"/>
    <w:rsid w:val="00BF1219"/>
    <w:rsid w:val="00BF133B"/>
    <w:rsid w:val="00BF1AB5"/>
    <w:rsid w:val="00BF1BCA"/>
    <w:rsid w:val="00BF2044"/>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3BB"/>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A69"/>
    <w:rsid w:val="00C23E3F"/>
    <w:rsid w:val="00C24A73"/>
    <w:rsid w:val="00C24FD0"/>
    <w:rsid w:val="00C25329"/>
    <w:rsid w:val="00C2559C"/>
    <w:rsid w:val="00C2559E"/>
    <w:rsid w:val="00C25698"/>
    <w:rsid w:val="00C26574"/>
    <w:rsid w:val="00C26CFC"/>
    <w:rsid w:val="00C27339"/>
    <w:rsid w:val="00C2745C"/>
    <w:rsid w:val="00C27691"/>
    <w:rsid w:val="00C31C27"/>
    <w:rsid w:val="00C31EE4"/>
    <w:rsid w:val="00C31F14"/>
    <w:rsid w:val="00C32452"/>
    <w:rsid w:val="00C3256E"/>
    <w:rsid w:val="00C32584"/>
    <w:rsid w:val="00C325E2"/>
    <w:rsid w:val="00C32649"/>
    <w:rsid w:val="00C3267B"/>
    <w:rsid w:val="00C32C46"/>
    <w:rsid w:val="00C33014"/>
    <w:rsid w:val="00C3357A"/>
    <w:rsid w:val="00C33CE6"/>
    <w:rsid w:val="00C34B63"/>
    <w:rsid w:val="00C34F33"/>
    <w:rsid w:val="00C36E62"/>
    <w:rsid w:val="00C37417"/>
    <w:rsid w:val="00C37E85"/>
    <w:rsid w:val="00C40829"/>
    <w:rsid w:val="00C40C01"/>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51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77DD5"/>
    <w:rsid w:val="00C81247"/>
    <w:rsid w:val="00C81543"/>
    <w:rsid w:val="00C816F8"/>
    <w:rsid w:val="00C8171E"/>
    <w:rsid w:val="00C81DFD"/>
    <w:rsid w:val="00C8279F"/>
    <w:rsid w:val="00C8284C"/>
    <w:rsid w:val="00C8303B"/>
    <w:rsid w:val="00C8376D"/>
    <w:rsid w:val="00C84022"/>
    <w:rsid w:val="00C8459F"/>
    <w:rsid w:val="00C85136"/>
    <w:rsid w:val="00C8703D"/>
    <w:rsid w:val="00C8714B"/>
    <w:rsid w:val="00C873CB"/>
    <w:rsid w:val="00C8742A"/>
    <w:rsid w:val="00C875C4"/>
    <w:rsid w:val="00C87635"/>
    <w:rsid w:val="00C878A2"/>
    <w:rsid w:val="00C87974"/>
    <w:rsid w:val="00C90083"/>
    <w:rsid w:val="00C904EB"/>
    <w:rsid w:val="00C90B01"/>
    <w:rsid w:val="00C9132B"/>
    <w:rsid w:val="00C92F59"/>
    <w:rsid w:val="00C932D1"/>
    <w:rsid w:val="00C935E4"/>
    <w:rsid w:val="00C9425F"/>
    <w:rsid w:val="00C948AB"/>
    <w:rsid w:val="00C94D8C"/>
    <w:rsid w:val="00C95033"/>
    <w:rsid w:val="00C9511C"/>
    <w:rsid w:val="00C9564F"/>
    <w:rsid w:val="00C95D33"/>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576"/>
    <w:rsid w:val="00CA5D49"/>
    <w:rsid w:val="00CA66A3"/>
    <w:rsid w:val="00CA6764"/>
    <w:rsid w:val="00CA72AF"/>
    <w:rsid w:val="00CB036C"/>
    <w:rsid w:val="00CB0998"/>
    <w:rsid w:val="00CB09B2"/>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170"/>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A48"/>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5D5"/>
    <w:rsid w:val="00D0271F"/>
    <w:rsid w:val="00D02B54"/>
    <w:rsid w:val="00D03087"/>
    <w:rsid w:val="00D03780"/>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3FCE"/>
    <w:rsid w:val="00D14202"/>
    <w:rsid w:val="00D14B58"/>
    <w:rsid w:val="00D15170"/>
    <w:rsid w:val="00D1541B"/>
    <w:rsid w:val="00D15C18"/>
    <w:rsid w:val="00D15D1C"/>
    <w:rsid w:val="00D165F0"/>
    <w:rsid w:val="00D16E18"/>
    <w:rsid w:val="00D174CF"/>
    <w:rsid w:val="00D175C2"/>
    <w:rsid w:val="00D2009A"/>
    <w:rsid w:val="00D2096E"/>
    <w:rsid w:val="00D22DD2"/>
    <w:rsid w:val="00D23387"/>
    <w:rsid w:val="00D236CF"/>
    <w:rsid w:val="00D23B90"/>
    <w:rsid w:val="00D23BF6"/>
    <w:rsid w:val="00D247A3"/>
    <w:rsid w:val="00D24B22"/>
    <w:rsid w:val="00D255E3"/>
    <w:rsid w:val="00D2562C"/>
    <w:rsid w:val="00D265FB"/>
    <w:rsid w:val="00D267EA"/>
    <w:rsid w:val="00D275C7"/>
    <w:rsid w:val="00D30C0F"/>
    <w:rsid w:val="00D31A27"/>
    <w:rsid w:val="00D31BC9"/>
    <w:rsid w:val="00D31CA7"/>
    <w:rsid w:val="00D322A5"/>
    <w:rsid w:val="00D324C6"/>
    <w:rsid w:val="00D329A5"/>
    <w:rsid w:val="00D32D64"/>
    <w:rsid w:val="00D32F5F"/>
    <w:rsid w:val="00D3305F"/>
    <w:rsid w:val="00D3398E"/>
    <w:rsid w:val="00D33B05"/>
    <w:rsid w:val="00D34432"/>
    <w:rsid w:val="00D35221"/>
    <w:rsid w:val="00D35ACB"/>
    <w:rsid w:val="00D35F52"/>
    <w:rsid w:val="00D367DF"/>
    <w:rsid w:val="00D40073"/>
    <w:rsid w:val="00D41ACC"/>
    <w:rsid w:val="00D41CB2"/>
    <w:rsid w:val="00D428B5"/>
    <w:rsid w:val="00D42D8F"/>
    <w:rsid w:val="00D4302B"/>
    <w:rsid w:val="00D430A0"/>
    <w:rsid w:val="00D451A0"/>
    <w:rsid w:val="00D46A2D"/>
    <w:rsid w:val="00D46BD9"/>
    <w:rsid w:val="00D46FC9"/>
    <w:rsid w:val="00D47A91"/>
    <w:rsid w:val="00D47C4A"/>
    <w:rsid w:val="00D47D7F"/>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3BE"/>
    <w:rsid w:val="00D869AF"/>
    <w:rsid w:val="00D86C88"/>
    <w:rsid w:val="00D86F31"/>
    <w:rsid w:val="00D90121"/>
    <w:rsid w:val="00D90195"/>
    <w:rsid w:val="00D9079B"/>
    <w:rsid w:val="00D90ED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064"/>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D7B36"/>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620"/>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512E"/>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A2C"/>
    <w:rsid w:val="00E35F5F"/>
    <w:rsid w:val="00E35FE1"/>
    <w:rsid w:val="00E367D3"/>
    <w:rsid w:val="00E36D3A"/>
    <w:rsid w:val="00E3704A"/>
    <w:rsid w:val="00E423DD"/>
    <w:rsid w:val="00E42425"/>
    <w:rsid w:val="00E4279F"/>
    <w:rsid w:val="00E42E7B"/>
    <w:rsid w:val="00E43CE1"/>
    <w:rsid w:val="00E453B3"/>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0D1"/>
    <w:rsid w:val="00E573B3"/>
    <w:rsid w:val="00E60884"/>
    <w:rsid w:val="00E612C3"/>
    <w:rsid w:val="00E619BA"/>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52C"/>
    <w:rsid w:val="00E76A32"/>
    <w:rsid w:val="00E772E4"/>
    <w:rsid w:val="00E7737D"/>
    <w:rsid w:val="00E80B65"/>
    <w:rsid w:val="00E810CF"/>
    <w:rsid w:val="00E81490"/>
    <w:rsid w:val="00E81702"/>
    <w:rsid w:val="00E8192F"/>
    <w:rsid w:val="00E820FF"/>
    <w:rsid w:val="00E82230"/>
    <w:rsid w:val="00E82249"/>
    <w:rsid w:val="00E83DBD"/>
    <w:rsid w:val="00E84259"/>
    <w:rsid w:val="00E84B47"/>
    <w:rsid w:val="00E84F31"/>
    <w:rsid w:val="00E851C8"/>
    <w:rsid w:val="00E853CA"/>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71D"/>
    <w:rsid w:val="00E95FAE"/>
    <w:rsid w:val="00E9607F"/>
    <w:rsid w:val="00E96CA0"/>
    <w:rsid w:val="00E97258"/>
    <w:rsid w:val="00E97C5F"/>
    <w:rsid w:val="00EA05AC"/>
    <w:rsid w:val="00EA0CDF"/>
    <w:rsid w:val="00EA1556"/>
    <w:rsid w:val="00EA1AD8"/>
    <w:rsid w:val="00EA1B09"/>
    <w:rsid w:val="00EA2530"/>
    <w:rsid w:val="00EA2702"/>
    <w:rsid w:val="00EA2876"/>
    <w:rsid w:val="00EA3068"/>
    <w:rsid w:val="00EA341C"/>
    <w:rsid w:val="00EA3638"/>
    <w:rsid w:val="00EA3676"/>
    <w:rsid w:val="00EA4DB5"/>
    <w:rsid w:val="00EA50C5"/>
    <w:rsid w:val="00EA549D"/>
    <w:rsid w:val="00EA56B3"/>
    <w:rsid w:val="00EA5EB1"/>
    <w:rsid w:val="00EA65EC"/>
    <w:rsid w:val="00EA73AB"/>
    <w:rsid w:val="00EA73D8"/>
    <w:rsid w:val="00EA754E"/>
    <w:rsid w:val="00EA7B9B"/>
    <w:rsid w:val="00EB0099"/>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83C"/>
    <w:rsid w:val="00EC1F24"/>
    <w:rsid w:val="00EC2701"/>
    <w:rsid w:val="00EC2F03"/>
    <w:rsid w:val="00EC3187"/>
    <w:rsid w:val="00EC3653"/>
    <w:rsid w:val="00EC391E"/>
    <w:rsid w:val="00EC3932"/>
    <w:rsid w:val="00EC3AD2"/>
    <w:rsid w:val="00EC49F2"/>
    <w:rsid w:val="00EC525E"/>
    <w:rsid w:val="00EC6555"/>
    <w:rsid w:val="00EC669D"/>
    <w:rsid w:val="00EC6B94"/>
    <w:rsid w:val="00EC6D93"/>
    <w:rsid w:val="00EC6FF4"/>
    <w:rsid w:val="00EC7182"/>
    <w:rsid w:val="00ED016F"/>
    <w:rsid w:val="00ED0C21"/>
    <w:rsid w:val="00ED114E"/>
    <w:rsid w:val="00ED240E"/>
    <w:rsid w:val="00ED2563"/>
    <w:rsid w:val="00ED293A"/>
    <w:rsid w:val="00ED299E"/>
    <w:rsid w:val="00ED2F70"/>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52E2"/>
    <w:rsid w:val="00F0713D"/>
    <w:rsid w:val="00F07D32"/>
    <w:rsid w:val="00F07F77"/>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1FFF"/>
    <w:rsid w:val="00F2311A"/>
    <w:rsid w:val="00F237D1"/>
    <w:rsid w:val="00F2471F"/>
    <w:rsid w:val="00F24929"/>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5FBB"/>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3878"/>
    <w:rsid w:val="00F4406E"/>
    <w:rsid w:val="00F44200"/>
    <w:rsid w:val="00F449E4"/>
    <w:rsid w:val="00F44B8F"/>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1CC4"/>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35D"/>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3EFE"/>
    <w:rsid w:val="00FC43FA"/>
    <w:rsid w:val="00FC4B89"/>
    <w:rsid w:val="00FC4ED5"/>
    <w:rsid w:val="00FC5401"/>
    <w:rsid w:val="00FC59A9"/>
    <w:rsid w:val="00FC5C1F"/>
    <w:rsid w:val="00FC6FEA"/>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1B18"/>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15:docId w15:val="{50201084-F0B1-417E-939B-F102663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character" w:customStyle="1" w:styleId="NichtaufgelsteErwhnung1">
    <w:name w:val="Nicht aufgelöste Erwähnung1"/>
    <w:basedOn w:val="DefaultParagraphFont"/>
    <w:uiPriority w:val="99"/>
    <w:semiHidden/>
    <w:unhideWhenUsed/>
    <w:rsid w:val="001422B1"/>
    <w:rPr>
      <w:color w:val="605E5C"/>
      <w:shd w:val="clear" w:color="auto" w:fill="E1DFDD"/>
    </w:rPr>
  </w:style>
  <w:style w:type="character" w:customStyle="1" w:styleId="NichtaufgelsteErwhnung2">
    <w:name w:val="Nicht aufgelöste Erwähnung2"/>
    <w:basedOn w:val="DefaultParagraphFont"/>
    <w:uiPriority w:val="99"/>
    <w:semiHidden/>
    <w:unhideWhenUsed/>
    <w:rsid w:val="008B089E"/>
    <w:rPr>
      <w:color w:val="605E5C"/>
      <w:shd w:val="clear" w:color="auto" w:fill="E1DFDD"/>
    </w:rPr>
  </w:style>
  <w:style w:type="character" w:customStyle="1" w:styleId="NichtaufgelsteErwhnung3">
    <w:name w:val="Nicht aufgelöste Erwähnung3"/>
    <w:basedOn w:val="DefaultParagraphFont"/>
    <w:uiPriority w:val="99"/>
    <w:semiHidden/>
    <w:unhideWhenUsed/>
    <w:rsid w:val="003E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uerging@bog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rsch@bog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2.xml><?xml version="1.0" encoding="utf-8"?>
<ds:datastoreItem xmlns:ds="http://schemas.openxmlformats.org/officeDocument/2006/customXml" ds:itemID="{C936A83A-270E-49D3-933E-16E0F1A60ABC}">
  <ds:schemaRefs>
    <ds:schemaRef ds:uri="a7a46bed-c84d-4754-8239-ca284fa43b8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cfccfe-82ed-4e24-b026-b3156fed24e3"/>
    <ds:schemaRef ds:uri="http://www.w3.org/XML/1998/namespace"/>
    <ds:schemaRef ds:uri="http://purl.org/dc/dcmitype/"/>
  </ds:schemaRefs>
</ds:datastoreItem>
</file>

<file path=customXml/itemProps3.xml><?xml version="1.0" encoding="utf-8"?>
<ds:datastoreItem xmlns:ds="http://schemas.openxmlformats.org/officeDocument/2006/customXml" ds:itemID="{A18A9DE8-6E26-4AC8-860C-4AE76A3C3390}">
  <ds:schemaRefs>
    <ds:schemaRef ds:uri="http://schemas.openxmlformats.org/officeDocument/2006/bibliography"/>
  </ds:schemaRefs>
</ds:datastoreItem>
</file>

<file path=customXml/itemProps4.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5288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Ehrmann</dc:creator>
  <cp:lastModifiedBy>Administrator</cp:lastModifiedBy>
  <cp:revision>2</cp:revision>
  <dcterms:created xsi:type="dcterms:W3CDTF">2024-06-10T10:00:00Z</dcterms:created>
  <dcterms:modified xsi:type="dcterms:W3CDTF">2024-06-10T10:00:00Z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