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62DFA" w14:textId="6CD1D67F" w:rsidR="00E56D78" w:rsidRDefault="00835D6D" w:rsidP="00E56D78">
      <w:pPr>
        <w:spacing w:line="480" w:lineRule="auto"/>
        <w:contextualSpacing/>
      </w:pPr>
      <w:r>
        <w:rPr>
          <w:b/>
        </w:rPr>
        <w:t>PRESS RELEASE</w:t>
      </w:r>
      <w:r w:rsidR="00E56D78" w:rsidRPr="00D72B86">
        <w:tab/>
      </w:r>
      <w:r w:rsidR="00E56D78" w:rsidRPr="00D72B86">
        <w:tab/>
      </w:r>
      <w:r w:rsidR="00E56D78" w:rsidRPr="00D72B86">
        <w:tab/>
      </w:r>
      <w:r w:rsidR="00E56D78" w:rsidRPr="00D72B86">
        <w:tab/>
      </w:r>
      <w:r w:rsidR="00E56D78" w:rsidRPr="00D72B86">
        <w:tab/>
      </w:r>
      <w:r w:rsidR="00E56D78" w:rsidRPr="00D72B86">
        <w:tab/>
      </w:r>
      <w:r w:rsidR="00E56D78">
        <w:tab/>
      </w:r>
      <w:r w:rsidR="00E56D78">
        <w:tab/>
        <w:t xml:space="preserve">       </w:t>
      </w:r>
      <w:r w:rsidR="00E56D78" w:rsidRPr="00D72B86">
        <w:t xml:space="preserve">Our ref: </w:t>
      </w:r>
      <w:r w:rsidR="00E14448">
        <w:t>BOG161</w:t>
      </w:r>
    </w:p>
    <w:p w14:paraId="2E4EC037" w14:textId="77777777" w:rsidR="00E56D78" w:rsidRDefault="00E56D78" w:rsidP="00E14448">
      <w:pPr>
        <w:spacing w:line="480" w:lineRule="auto"/>
        <w:contextualSpacing/>
        <w:jc w:val="both"/>
        <w:rPr>
          <w:rFonts w:cs="Arial"/>
          <w:b/>
          <w:sz w:val="28"/>
          <w:szCs w:val="28"/>
        </w:rPr>
      </w:pPr>
    </w:p>
    <w:p w14:paraId="22F83018" w14:textId="77777777" w:rsidR="00E14448" w:rsidRPr="00E14448" w:rsidRDefault="00E14448" w:rsidP="00E14448">
      <w:pPr>
        <w:spacing w:line="480" w:lineRule="auto"/>
        <w:jc w:val="center"/>
        <w:rPr>
          <w:b/>
          <w:sz w:val="28"/>
          <w:szCs w:val="28"/>
        </w:rPr>
      </w:pPr>
      <w:r w:rsidRPr="00E14448">
        <w:rPr>
          <w:b/>
          <w:sz w:val="28"/>
          <w:szCs w:val="28"/>
        </w:rPr>
        <w:t>Truck rental firm boosts compressor performance with BOGE</w:t>
      </w:r>
    </w:p>
    <w:p w14:paraId="462FDA33" w14:textId="77777777" w:rsidR="00E14448" w:rsidRPr="001B6174" w:rsidRDefault="00E14448" w:rsidP="00E14448">
      <w:pPr>
        <w:spacing w:line="480" w:lineRule="auto"/>
        <w:jc w:val="both"/>
        <w:rPr>
          <w:b/>
        </w:rPr>
      </w:pPr>
    </w:p>
    <w:p w14:paraId="2659D3B9" w14:textId="73C67312" w:rsidR="00E14448" w:rsidRDefault="00E14448" w:rsidP="00E14448">
      <w:pPr>
        <w:spacing w:line="480" w:lineRule="auto"/>
        <w:jc w:val="both"/>
      </w:pPr>
      <w:r>
        <w:t>By replacing</w:t>
      </w:r>
      <w:r w:rsidRPr="00717BB1">
        <w:t xml:space="preserve"> its existing compressor with a </w:t>
      </w:r>
      <w:r>
        <w:t xml:space="preserve">state-of-the-art </w:t>
      </w:r>
      <w:r w:rsidRPr="00717BB1">
        <w:t xml:space="preserve">BOGE C 15 DR </w:t>
      </w:r>
      <w:r>
        <w:t>model,</w:t>
      </w:r>
      <w:r w:rsidRPr="00717BB1">
        <w:t xml:space="preserve"> </w:t>
      </w:r>
      <w:r>
        <w:t xml:space="preserve">a </w:t>
      </w:r>
      <w:r w:rsidRPr="00717BB1">
        <w:t xml:space="preserve">truck rental and fleet management company in </w:t>
      </w:r>
      <w:r w:rsidR="00C71382">
        <w:t>Greater</w:t>
      </w:r>
      <w:r w:rsidRPr="00717BB1">
        <w:t xml:space="preserve"> Manchester</w:t>
      </w:r>
      <w:r>
        <w:t xml:space="preserve"> is </w:t>
      </w:r>
      <w:r w:rsidRPr="00717BB1">
        <w:t>saving money</w:t>
      </w:r>
      <w:r>
        <w:t>, effort</w:t>
      </w:r>
      <w:r w:rsidRPr="00717BB1">
        <w:t xml:space="preserve"> and energy.</w:t>
      </w:r>
    </w:p>
    <w:p w14:paraId="34D2B337" w14:textId="77777777" w:rsidR="00E14448" w:rsidRPr="00717BB1" w:rsidRDefault="00E14448" w:rsidP="00E14448">
      <w:pPr>
        <w:spacing w:line="480" w:lineRule="auto"/>
        <w:jc w:val="both"/>
      </w:pPr>
    </w:p>
    <w:p w14:paraId="5F1C333A" w14:textId="56BA7BF0" w:rsidR="00E14448" w:rsidRDefault="00E14448" w:rsidP="00E14448">
      <w:pPr>
        <w:spacing w:line="480" w:lineRule="auto"/>
        <w:jc w:val="both"/>
      </w:pPr>
      <w:r w:rsidRPr="00717BB1">
        <w:t xml:space="preserve">The original compressor, used to </w:t>
      </w:r>
      <w:r w:rsidR="0037302F">
        <w:t>inflate tyres</w:t>
      </w:r>
      <w:r w:rsidRPr="00717BB1">
        <w:t xml:space="preserve"> and operate impact wrenches, air tools and oil pumps, had an air-end and motor bearing life of </w:t>
      </w:r>
      <w:r>
        <w:t xml:space="preserve">just </w:t>
      </w:r>
      <w:r w:rsidRPr="00717BB1">
        <w:t xml:space="preserve">25,000 hours. The </w:t>
      </w:r>
      <w:r>
        <w:t xml:space="preserve">truck rental </w:t>
      </w:r>
      <w:r w:rsidRPr="00717BB1">
        <w:t>site runs 8,4</w:t>
      </w:r>
      <w:r>
        <w:t>00 hours a year, which meant</w:t>
      </w:r>
      <w:r w:rsidRPr="00717BB1">
        <w:t xml:space="preserve"> the compressor needed a full overhaul in its third year.</w:t>
      </w:r>
    </w:p>
    <w:p w14:paraId="123212E9" w14:textId="77777777" w:rsidR="00E14448" w:rsidRPr="00717BB1" w:rsidRDefault="00E14448" w:rsidP="00E14448">
      <w:pPr>
        <w:spacing w:line="480" w:lineRule="auto"/>
        <w:jc w:val="both"/>
      </w:pPr>
    </w:p>
    <w:p w14:paraId="57E61BCC" w14:textId="185BD39D" w:rsidR="00E14448" w:rsidRDefault="00E14448" w:rsidP="00E14448">
      <w:pPr>
        <w:spacing w:line="480" w:lineRule="auto"/>
        <w:jc w:val="both"/>
      </w:pPr>
      <w:r>
        <w:t>Dean Urmston</w:t>
      </w:r>
      <w:r w:rsidRPr="00717BB1">
        <w:t xml:space="preserve"> of BOGE platinum </w:t>
      </w:r>
      <w:r>
        <w:t xml:space="preserve">distribution </w:t>
      </w:r>
      <w:r w:rsidRPr="00717BB1">
        <w:t>partner Airflow Compressors, explained: “The c</w:t>
      </w:r>
      <w:r>
        <w:t>ustomer didn’t want to spend a substantial</w:t>
      </w:r>
      <w:r w:rsidRPr="00717BB1">
        <w:t xml:space="preserve"> </w:t>
      </w:r>
      <w:r>
        <w:t xml:space="preserve">amount of </w:t>
      </w:r>
      <w:r w:rsidRPr="00717BB1">
        <w:t>money on an overhaul</w:t>
      </w:r>
      <w:r w:rsidR="00476546">
        <w:t>. They were</w:t>
      </w:r>
      <w:r>
        <w:t xml:space="preserve"> also</w:t>
      </w:r>
      <w:r w:rsidRPr="00717BB1">
        <w:t xml:space="preserve"> disappointed such work was required on a compressor</w:t>
      </w:r>
      <w:r>
        <w:t xml:space="preserve"> that was only three years old.</w:t>
      </w:r>
    </w:p>
    <w:p w14:paraId="260C2487" w14:textId="77777777" w:rsidR="00E14448" w:rsidRDefault="00E14448" w:rsidP="00E14448">
      <w:pPr>
        <w:spacing w:line="480" w:lineRule="auto"/>
        <w:jc w:val="both"/>
      </w:pPr>
    </w:p>
    <w:p w14:paraId="31C5583F" w14:textId="330C8A80" w:rsidR="00E14448" w:rsidRDefault="00E14448" w:rsidP="00E14448">
      <w:pPr>
        <w:spacing w:line="480" w:lineRule="auto"/>
        <w:jc w:val="both"/>
      </w:pPr>
      <w:r>
        <w:t>“</w:t>
      </w:r>
      <w:r w:rsidRPr="00717BB1">
        <w:t>We</w:t>
      </w:r>
      <w:r>
        <w:t xml:space="preserve"> therefore</w:t>
      </w:r>
      <w:r w:rsidRPr="00717BB1">
        <w:t xml:space="preserve"> proposed</w:t>
      </w:r>
      <w:r w:rsidR="00476546">
        <w:t xml:space="preserve"> that they</w:t>
      </w:r>
      <w:r>
        <w:t xml:space="preserve"> invest in</w:t>
      </w:r>
      <w:r w:rsidRPr="00717BB1">
        <w:t xml:space="preserve"> a BOGE C 15 DR compressor, which has a bearing life of 42,000 hours. That gives the customer peace of mind for five years which ties in perfectly with its five-year asset depreciation plan.”</w:t>
      </w:r>
    </w:p>
    <w:p w14:paraId="3AE20524" w14:textId="77777777" w:rsidR="00E14448" w:rsidRPr="00717BB1" w:rsidRDefault="00E14448" w:rsidP="00E14448">
      <w:pPr>
        <w:spacing w:line="480" w:lineRule="auto"/>
        <w:jc w:val="both"/>
      </w:pPr>
    </w:p>
    <w:p w14:paraId="7AD73B61" w14:textId="77777777" w:rsidR="00E14448" w:rsidRDefault="00E14448" w:rsidP="00E14448">
      <w:pPr>
        <w:spacing w:line="480" w:lineRule="auto"/>
        <w:jc w:val="both"/>
      </w:pPr>
      <w:r w:rsidRPr="00717BB1">
        <w:t xml:space="preserve">The compressor also offers far </w:t>
      </w:r>
      <w:r>
        <w:t>more powerful</w:t>
      </w:r>
      <w:r w:rsidRPr="00717BB1">
        <w:t xml:space="preserve"> performance than the model it replaces – 60cfm from 11kW compared with 51cfm from 11kW </w:t>
      </w:r>
      <w:r>
        <w:t>for</w:t>
      </w:r>
      <w:r w:rsidRPr="00717BB1">
        <w:t xml:space="preserve"> the old compressor. Mr Urmston added: “</w:t>
      </w:r>
      <w:r>
        <w:t>B</w:t>
      </w:r>
      <w:r w:rsidRPr="00717BB1">
        <w:t>ased on the customer</w:t>
      </w:r>
      <w:r>
        <w:t>’</w:t>
      </w:r>
      <w:r w:rsidRPr="00717BB1">
        <w:t>s running trend and data logging survey, there will be a potential energy saving of just over £1,000 per annum, giving the customer a return on its investment within t</w:t>
      </w:r>
      <w:r>
        <w:t>he compressor’s warranty period and</w:t>
      </w:r>
      <w:r w:rsidRPr="00717BB1">
        <w:t xml:space="preserve"> </w:t>
      </w:r>
      <w:r>
        <w:t>within its five</w:t>
      </w:r>
      <w:r w:rsidRPr="00717BB1">
        <w:t>-year asset depreciation programme.”</w:t>
      </w:r>
    </w:p>
    <w:p w14:paraId="0BEC1577" w14:textId="77777777" w:rsidR="00E14448" w:rsidRDefault="00E14448" w:rsidP="00E14448">
      <w:pPr>
        <w:spacing w:line="480" w:lineRule="auto"/>
        <w:jc w:val="both"/>
      </w:pPr>
    </w:p>
    <w:p w14:paraId="2E0DF7EB" w14:textId="7E25BF25" w:rsidR="00E14448" w:rsidRDefault="00E14448" w:rsidP="00E14448">
      <w:pPr>
        <w:spacing w:line="480" w:lineRule="auto"/>
        <w:jc w:val="both"/>
      </w:pPr>
      <w:r>
        <w:t>T</w:t>
      </w:r>
      <w:r w:rsidRPr="00717BB1">
        <w:t xml:space="preserve">he C 15 DR </w:t>
      </w:r>
      <w:r>
        <w:t xml:space="preserve">compressor </w:t>
      </w:r>
      <w:r w:rsidRPr="00717BB1">
        <w:t xml:space="preserve">offers remarkably low sound pressure levels </w:t>
      </w:r>
      <w:r>
        <w:t xml:space="preserve">so </w:t>
      </w:r>
      <w:r w:rsidRPr="00717BB1">
        <w:t xml:space="preserve">it </w:t>
      </w:r>
      <w:r>
        <w:t>is adaptable enough even to</w:t>
      </w:r>
      <w:r w:rsidRPr="00717BB1">
        <w:t xml:space="preserve"> be </w:t>
      </w:r>
      <w:r w:rsidR="00584BD3">
        <w:t>installed within the workplace.</w:t>
      </w:r>
      <w:r>
        <w:t xml:space="preserve"> On top of this, numerous treatment and fi</w:t>
      </w:r>
      <w:r w:rsidRPr="00717BB1">
        <w:t>ltering options m</w:t>
      </w:r>
      <w:r>
        <w:t>ake the system a versatile</w:t>
      </w:r>
      <w:r w:rsidRPr="00717BB1">
        <w:t xml:space="preserve"> all-rounder</w:t>
      </w:r>
      <w:r>
        <w:t>, combining</w:t>
      </w:r>
      <w:r w:rsidRPr="00717BB1">
        <w:t xml:space="preserve"> a dryer and tank with a remarkable small footprint</w:t>
      </w:r>
      <w:r>
        <w:t>. This</w:t>
      </w:r>
      <w:r w:rsidRPr="00717BB1">
        <w:t xml:space="preserve"> makes it ideal for applications where space is at a premium.</w:t>
      </w:r>
    </w:p>
    <w:p w14:paraId="7B003278" w14:textId="77777777" w:rsidR="00E14448" w:rsidRPr="00717BB1" w:rsidRDefault="00E14448" w:rsidP="00E14448">
      <w:pPr>
        <w:spacing w:line="480" w:lineRule="auto"/>
        <w:jc w:val="both"/>
      </w:pPr>
    </w:p>
    <w:p w14:paraId="68ECB9A0" w14:textId="77777777" w:rsidR="00E14448" w:rsidRDefault="00E14448" w:rsidP="00E14448">
      <w:pPr>
        <w:spacing w:line="480" w:lineRule="auto"/>
        <w:jc w:val="both"/>
      </w:pPr>
      <w:r w:rsidRPr="00717BB1">
        <w:t>Indeed, a compact design was essential for the truck rental and fleet management company due to the compressor house size</w:t>
      </w:r>
      <w:r>
        <w:t>. Furthermore, s</w:t>
      </w:r>
      <w:r w:rsidRPr="00717BB1">
        <w:t>eparate compressor and ancillaries wouldn’t have fit</w:t>
      </w:r>
      <w:r>
        <w:t>ted</w:t>
      </w:r>
      <w:r w:rsidRPr="00717BB1">
        <w:t xml:space="preserve"> in the</w:t>
      </w:r>
      <w:r>
        <w:t xml:space="preserve"> relatively small</w:t>
      </w:r>
      <w:r w:rsidRPr="00717BB1">
        <w:t xml:space="preserve"> compressor house. </w:t>
      </w:r>
    </w:p>
    <w:p w14:paraId="519D274B" w14:textId="77777777" w:rsidR="00E14448" w:rsidRPr="00717BB1" w:rsidRDefault="00E14448" w:rsidP="00E14448">
      <w:pPr>
        <w:spacing w:line="480" w:lineRule="auto"/>
        <w:jc w:val="both"/>
      </w:pPr>
    </w:p>
    <w:p w14:paraId="5C9A255C" w14:textId="77777777" w:rsidR="00E14448" w:rsidRDefault="00E14448" w:rsidP="00E14448">
      <w:pPr>
        <w:spacing w:line="480" w:lineRule="auto"/>
        <w:jc w:val="both"/>
      </w:pPr>
      <w:r w:rsidRPr="00717BB1">
        <w:t xml:space="preserve">The BOGE C 15 DR </w:t>
      </w:r>
      <w:r>
        <w:t xml:space="preserve">also </w:t>
      </w:r>
      <w:r w:rsidRPr="00717BB1">
        <w:t xml:space="preserve">features a </w:t>
      </w:r>
      <w:r>
        <w:t xml:space="preserve">flexible </w:t>
      </w:r>
      <w:r w:rsidRPr="00717BB1">
        <w:t>modular compressor design</w:t>
      </w:r>
      <w:r>
        <w:t xml:space="preserve"> which</w:t>
      </w:r>
      <w:r w:rsidRPr="00717BB1">
        <w:t xml:space="preserve"> </w:t>
      </w:r>
      <w:r>
        <w:t>allows</w:t>
      </w:r>
      <w:r w:rsidRPr="00717BB1">
        <w:t xml:space="preserve"> customised configuration. </w:t>
      </w:r>
      <w:r>
        <w:t>This means that, i</w:t>
      </w:r>
      <w:r w:rsidRPr="00717BB1">
        <w:t>n addition to a</w:t>
      </w:r>
      <w:r>
        <w:t xml:space="preserve"> wide</w:t>
      </w:r>
      <w:r w:rsidRPr="00717BB1">
        <w:t xml:space="preserve"> selection of receiver sizes, </w:t>
      </w:r>
      <w:r>
        <w:t>the customer has</w:t>
      </w:r>
      <w:r w:rsidRPr="00717BB1">
        <w:t xml:space="preserve"> the option of including a refrigerant dryer, oil/water separator, integrated filters and </w:t>
      </w:r>
      <w:r>
        <w:t>even an intake air filter. P</w:t>
      </w:r>
      <w:r w:rsidRPr="00717BB1">
        <w:t xml:space="preserve">re-assembled pipework ensures that both the installation work and the space required are kept to an absolute minimum. </w:t>
      </w:r>
    </w:p>
    <w:p w14:paraId="14F95246" w14:textId="77777777" w:rsidR="00E14448" w:rsidRPr="00717BB1" w:rsidRDefault="00E14448" w:rsidP="00E14448">
      <w:pPr>
        <w:spacing w:line="480" w:lineRule="auto"/>
        <w:jc w:val="both"/>
      </w:pPr>
    </w:p>
    <w:p w14:paraId="20982C64" w14:textId="69ACBF17" w:rsidR="00E14448" w:rsidRDefault="00E14448" w:rsidP="00E14448">
      <w:pPr>
        <w:spacing w:line="480" w:lineRule="auto"/>
        <w:jc w:val="both"/>
      </w:pPr>
      <w:r w:rsidRPr="00717BB1">
        <w:t>The base control un</w:t>
      </w:r>
      <w:r>
        <w:t>it, which features</w:t>
      </w:r>
      <w:r w:rsidRPr="00717BB1">
        <w:t xml:space="preserve"> </w:t>
      </w:r>
      <w:r>
        <w:rPr>
          <w:rStyle w:val="tgc"/>
        </w:rPr>
        <w:t xml:space="preserve">liquid crystal </w:t>
      </w:r>
      <w:r w:rsidRPr="00717BB1">
        <w:t xml:space="preserve">display and </w:t>
      </w:r>
      <w:r>
        <w:t xml:space="preserve">sophisticated </w:t>
      </w:r>
      <w:r w:rsidRPr="00717BB1">
        <w:t>pressure sensor system</w:t>
      </w:r>
      <w:r>
        <w:t>,</w:t>
      </w:r>
      <w:r w:rsidRPr="00717BB1">
        <w:t xml:space="preserve"> is included as standard.</w:t>
      </w:r>
      <w:r>
        <w:t xml:space="preserve"> However, BOGE also offers the</w:t>
      </w:r>
      <w:r w:rsidRPr="00717BB1">
        <w:t xml:space="preserve"> </w:t>
      </w:r>
      <w:r>
        <w:t xml:space="preserve">Focus 2.0 control unit </w:t>
      </w:r>
      <w:r w:rsidRPr="00717BB1">
        <w:t>as an option</w:t>
      </w:r>
      <w:r w:rsidR="00584BD3">
        <w:t>. T</w:t>
      </w:r>
      <w:r>
        <w:t xml:space="preserve">his includes </w:t>
      </w:r>
      <w:r w:rsidRPr="00717BB1">
        <w:t>integrated efficiency indicator, well-proven BOGE leakage monitor and RFID input.</w:t>
      </w:r>
    </w:p>
    <w:p w14:paraId="3BD5FBBB" w14:textId="77777777" w:rsidR="00E14448" w:rsidRPr="00717BB1" w:rsidRDefault="00E14448" w:rsidP="00E14448">
      <w:pPr>
        <w:spacing w:line="480" w:lineRule="auto"/>
        <w:jc w:val="both"/>
      </w:pPr>
    </w:p>
    <w:p w14:paraId="08EBB65F" w14:textId="232BB3C4" w:rsidR="00E14448" w:rsidRDefault="00E14448" w:rsidP="00E14448">
      <w:pPr>
        <w:spacing w:line="480" w:lineRule="auto"/>
        <w:jc w:val="both"/>
      </w:pPr>
      <w:r>
        <w:t xml:space="preserve">BOGE’s </w:t>
      </w:r>
      <w:r w:rsidRPr="00717BB1">
        <w:t>C series compressors are intelligently designed, with all the essential components integrated in the compact module.</w:t>
      </w:r>
      <w:r>
        <w:t xml:space="preserve"> </w:t>
      </w:r>
      <w:r w:rsidRPr="00717BB1">
        <w:t xml:space="preserve">The lack of hoses and connection pipes makes it practically </w:t>
      </w:r>
      <w:r>
        <w:t>impossible for leaks to occur, and p</w:t>
      </w:r>
      <w:r w:rsidRPr="00717BB1">
        <w:t>ressure los</w:t>
      </w:r>
      <w:r w:rsidR="00584BD3">
        <w:t>s</w:t>
      </w:r>
      <w:r w:rsidRPr="00717BB1">
        <w:t>es are also minimised.</w:t>
      </w:r>
    </w:p>
    <w:p w14:paraId="1B270688" w14:textId="77777777" w:rsidR="00E14448" w:rsidRPr="00717BB1" w:rsidRDefault="00E14448" w:rsidP="00E14448">
      <w:pPr>
        <w:spacing w:line="480" w:lineRule="auto"/>
        <w:jc w:val="both"/>
      </w:pPr>
    </w:p>
    <w:p w14:paraId="55C01D46" w14:textId="77777777" w:rsidR="00E14448" w:rsidRPr="00717BB1" w:rsidRDefault="00E14448" w:rsidP="00E14448">
      <w:pPr>
        <w:spacing w:line="480" w:lineRule="auto"/>
        <w:jc w:val="both"/>
      </w:pPr>
      <w:r w:rsidRPr="00717BB1">
        <w:t xml:space="preserve">High free air delivery rates achieved with particularly low power input </w:t>
      </w:r>
      <w:r>
        <w:t>is the hall</w:t>
      </w:r>
      <w:r w:rsidRPr="00717BB1">
        <w:t>mark of the special BOGE air</w:t>
      </w:r>
      <w:r>
        <w:t>-</w:t>
      </w:r>
      <w:r w:rsidRPr="00717BB1">
        <w:t xml:space="preserve">end </w:t>
      </w:r>
      <w:r>
        <w:t>on</w:t>
      </w:r>
      <w:r w:rsidRPr="00717BB1">
        <w:t xml:space="preserve"> C series compressors. The </w:t>
      </w:r>
      <w:r>
        <w:t xml:space="preserve">exceptional </w:t>
      </w:r>
      <w:r w:rsidRPr="00717BB1">
        <w:t xml:space="preserve">efficiency ratings are also </w:t>
      </w:r>
      <w:r w:rsidRPr="00717BB1">
        <w:lastRenderedPageBreak/>
        <w:t>partly due to the smart arran</w:t>
      </w:r>
      <w:r>
        <w:t>gement of the components, a</w:t>
      </w:r>
      <w:r w:rsidRPr="00717BB1">
        <w:t>ll in the interest of producing consistently high-quality compressed air.</w:t>
      </w:r>
    </w:p>
    <w:p w14:paraId="60FB4628" w14:textId="77777777" w:rsidR="00DE3FD9" w:rsidRPr="009A2CDE" w:rsidRDefault="00DE3FD9" w:rsidP="00EE19C6">
      <w:pPr>
        <w:pStyle w:val="Header"/>
        <w:spacing w:line="360" w:lineRule="auto"/>
        <w:contextualSpacing/>
        <w:jc w:val="both"/>
        <w:rPr>
          <w:rFonts w:cs="Arial"/>
          <w:sz w:val="20"/>
        </w:rPr>
      </w:pPr>
    </w:p>
    <w:p w14:paraId="7514D319" w14:textId="77777777" w:rsidR="00D32317" w:rsidRPr="00A61588" w:rsidRDefault="00D32317" w:rsidP="00D32317">
      <w:pPr>
        <w:spacing w:line="320" w:lineRule="atLeast"/>
        <w:jc w:val="center"/>
        <w:rPr>
          <w:rFonts w:cs="Helvetica"/>
          <w:szCs w:val="22"/>
          <w:lang w:bidi="de-DE"/>
        </w:rPr>
      </w:pPr>
      <w:r w:rsidRPr="00A61588">
        <w:rPr>
          <w:rFonts w:cs="Helvetica"/>
          <w:szCs w:val="22"/>
          <w:lang w:bidi="de-DE"/>
        </w:rPr>
        <w:t>- End -</w:t>
      </w:r>
    </w:p>
    <w:p w14:paraId="3AF34C96" w14:textId="77777777" w:rsidR="00D32317" w:rsidRDefault="00D32317" w:rsidP="00D32317">
      <w:pPr>
        <w:spacing w:line="360" w:lineRule="auto"/>
        <w:jc w:val="both"/>
        <w:rPr>
          <w:rFonts w:cs="Helvetica"/>
          <w:b/>
          <w:sz w:val="20"/>
          <w:lang w:bidi="de-DE"/>
        </w:rPr>
      </w:pPr>
    </w:p>
    <w:p w14:paraId="22CDDC8D" w14:textId="77777777" w:rsidR="00D32317" w:rsidRPr="0056202C" w:rsidRDefault="00D32317" w:rsidP="00D32317">
      <w:pPr>
        <w:spacing w:line="360" w:lineRule="auto"/>
        <w:jc w:val="both"/>
        <w:rPr>
          <w:rFonts w:cs="Helvetica"/>
          <w:b/>
          <w:sz w:val="20"/>
          <w:lang w:bidi="de-DE"/>
        </w:rPr>
      </w:pPr>
      <w:r w:rsidRPr="0056202C">
        <w:rPr>
          <w:rFonts w:cs="Helvetica"/>
          <w:b/>
          <w:sz w:val="20"/>
          <w:lang w:bidi="de-DE"/>
        </w:rPr>
        <w:t xml:space="preserve">About BOGE Compressors </w:t>
      </w:r>
    </w:p>
    <w:p w14:paraId="4E92E0B1" w14:textId="77777777" w:rsidR="00D32317" w:rsidRPr="0056202C" w:rsidRDefault="00D32317" w:rsidP="00D32317">
      <w:pPr>
        <w:pStyle w:val="FisslertextCopy"/>
        <w:spacing w:line="360" w:lineRule="auto"/>
        <w:jc w:val="both"/>
        <w:rPr>
          <w:rFonts w:ascii="Arial" w:hAnsi="Arial" w:cs="Helvetica"/>
          <w:color w:val="auto"/>
          <w:spacing w:val="0"/>
          <w:lang w:val="en-GB" w:bidi="de-DE"/>
        </w:rPr>
      </w:pPr>
      <w:r w:rsidRPr="0056202C">
        <w:rPr>
          <w:rFonts w:ascii="Arial" w:hAnsi="Arial" w:cs="Helvetica"/>
          <w:color w:val="auto"/>
          <w:spacing w:val="0"/>
          <w:lang w:val="en-GB" w:bidi="de-DE"/>
        </w:rPr>
        <w:t xml:space="preserve">BOGE Compressors Ltd is the UK Daughter Company of </w:t>
      </w:r>
      <w:r w:rsidRPr="00DD2A0C">
        <w:t xml:space="preserve">BOGE KOMPRESSOREN Otto </w:t>
      </w:r>
      <w:proofErr w:type="spellStart"/>
      <w:r w:rsidRPr="00DD2A0C">
        <w:t>Boge</w:t>
      </w:r>
      <w:proofErr w:type="spellEnd"/>
      <w:r w:rsidRPr="00DD2A0C">
        <w:t xml:space="preserve"> GmbH &amp; Co. KG </w:t>
      </w:r>
      <w:r w:rsidRPr="00056B44">
        <w:rPr>
          <w:lang w:val="en-GB"/>
        </w:rPr>
        <w:t xml:space="preserve">based in </w:t>
      </w:r>
      <w:r w:rsidRPr="00056B44">
        <w:rPr>
          <w:rFonts w:ascii="Arial" w:hAnsi="Arial" w:cs="Helvetica"/>
          <w:color w:val="auto"/>
          <w:spacing w:val="0"/>
          <w:lang w:val="en-GB" w:bidi="de-DE"/>
        </w:rPr>
        <w:t>Germany.</w:t>
      </w:r>
      <w:r w:rsidRPr="0056202C">
        <w:rPr>
          <w:rFonts w:ascii="Arial" w:hAnsi="Arial" w:cs="Helvetica"/>
          <w:color w:val="auto"/>
          <w:spacing w:val="0"/>
          <w:lang w:val="en-GB" w:bidi="de-DE"/>
        </w:rPr>
        <w:t xml:space="preserve"> BOGE manufactures a comprehensive range of oil lubricated and oil free screw and piston compressors used by all sectors of industry to supply compressed air for a wide range of manufacturing processes. It also supplies a complementary range of filters, dryers and condensate management equipment. The product is sold and serviced through a dedicated network of 36 distributors throughout the UK and Ireland.</w:t>
      </w:r>
    </w:p>
    <w:p w14:paraId="73C2CD79" w14:textId="77777777" w:rsidR="00D32317" w:rsidRPr="0056202C" w:rsidRDefault="00D32317" w:rsidP="00D32317">
      <w:pPr>
        <w:autoSpaceDE w:val="0"/>
        <w:autoSpaceDN w:val="0"/>
        <w:adjustRightInd w:val="0"/>
        <w:rPr>
          <w:color w:val="000000"/>
          <w:sz w:val="20"/>
        </w:rPr>
      </w:pPr>
    </w:p>
    <w:p w14:paraId="13519FBC" w14:textId="77777777" w:rsidR="00D32317" w:rsidRPr="00A61588" w:rsidRDefault="00D32317" w:rsidP="00D32317">
      <w:pPr>
        <w:spacing w:after="120"/>
        <w:rPr>
          <w:rFonts w:cs="Arial"/>
          <w:sz w:val="20"/>
        </w:rPr>
      </w:pPr>
      <w:r w:rsidRPr="00A61588">
        <w:rPr>
          <w:rFonts w:cs="Arial"/>
          <w:sz w:val="20"/>
        </w:rPr>
        <w:t>This press information was written and distributed by 4CM.</w:t>
      </w:r>
    </w:p>
    <w:p w14:paraId="3D699DAE" w14:textId="77777777" w:rsidR="00D32317" w:rsidRPr="00A61588" w:rsidRDefault="00D32317" w:rsidP="00D32317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A61588">
        <w:rPr>
          <w:rFonts w:ascii="Arial" w:hAnsi="Arial" w:cs="Arial"/>
          <w:sz w:val="20"/>
          <w:szCs w:val="20"/>
        </w:rPr>
        <w:t xml:space="preserve">For further copies, colour separation requests, images or other details on </w:t>
      </w:r>
      <w:proofErr w:type="spellStart"/>
      <w:r w:rsidRPr="00A61588">
        <w:rPr>
          <w:rFonts w:ascii="Arial" w:hAnsi="Arial" w:cs="Arial"/>
          <w:sz w:val="20"/>
          <w:szCs w:val="20"/>
        </w:rPr>
        <w:t>Boge</w:t>
      </w:r>
      <w:proofErr w:type="spellEnd"/>
      <w:r w:rsidRPr="00A61588">
        <w:rPr>
          <w:rFonts w:ascii="Arial" w:hAnsi="Arial" w:cs="Arial"/>
          <w:sz w:val="20"/>
          <w:szCs w:val="20"/>
        </w:rPr>
        <w:t xml:space="preserve"> Compressors please contact us on </w:t>
      </w:r>
      <w:r>
        <w:rPr>
          <w:rFonts w:ascii="Arial" w:hAnsi="Arial" w:cs="Arial"/>
          <w:sz w:val="20"/>
          <w:szCs w:val="20"/>
        </w:rPr>
        <w:t>01908 533253 or email: info</w:t>
      </w:r>
      <w:r w:rsidRPr="00A61588">
        <w:rPr>
          <w:rFonts w:ascii="Arial" w:hAnsi="Arial" w:cs="Arial"/>
          <w:sz w:val="20"/>
          <w:szCs w:val="20"/>
        </w:rPr>
        <w:t>@4cm.co.uk</w:t>
      </w:r>
      <w:r w:rsidRPr="00A61588">
        <w:rPr>
          <w:rFonts w:ascii="Arial" w:hAnsi="Arial" w:cs="Arial"/>
          <w:sz w:val="20"/>
          <w:szCs w:val="20"/>
        </w:rPr>
        <w:tab/>
      </w:r>
    </w:p>
    <w:p w14:paraId="17D2E066" w14:textId="77777777" w:rsidR="00D32317" w:rsidRDefault="00D32317" w:rsidP="00D32317">
      <w:pPr>
        <w:spacing w:line="320" w:lineRule="atLeast"/>
        <w:jc w:val="both"/>
        <w:rPr>
          <w:b/>
          <w:sz w:val="20"/>
          <w:lang w:bidi="de-DE"/>
        </w:rPr>
      </w:pPr>
    </w:p>
    <w:p w14:paraId="0FF767C6" w14:textId="77777777" w:rsidR="00D32317" w:rsidRPr="0056202C" w:rsidRDefault="00D32317" w:rsidP="00D32317">
      <w:pPr>
        <w:autoSpaceDE w:val="0"/>
        <w:autoSpaceDN w:val="0"/>
        <w:adjustRightInd w:val="0"/>
        <w:ind w:right="426"/>
        <w:rPr>
          <w:color w:val="000000"/>
          <w:sz w:val="20"/>
        </w:rPr>
      </w:pPr>
    </w:p>
    <w:p w14:paraId="2154CBAE" w14:textId="77777777" w:rsidR="00D32317" w:rsidRDefault="00D32317" w:rsidP="00D32317">
      <w:pPr>
        <w:spacing w:line="320" w:lineRule="atLeast"/>
        <w:jc w:val="both"/>
        <w:rPr>
          <w:b/>
          <w:sz w:val="20"/>
        </w:rPr>
      </w:pPr>
      <w:r>
        <w:rPr>
          <w:b/>
          <w:sz w:val="20"/>
        </w:rPr>
        <w:t xml:space="preserve">For further information contact: </w:t>
      </w:r>
    </w:p>
    <w:p w14:paraId="4D16A741" w14:textId="77777777" w:rsidR="00D32317" w:rsidRDefault="00D32317" w:rsidP="00D32317">
      <w:pPr>
        <w:autoSpaceDE w:val="0"/>
        <w:autoSpaceDN w:val="0"/>
        <w:adjustRightInd w:val="0"/>
        <w:ind w:right="426"/>
        <w:rPr>
          <w:color w:val="000000"/>
          <w:sz w:val="20"/>
        </w:rPr>
      </w:pPr>
    </w:p>
    <w:p w14:paraId="791B48AB" w14:textId="77777777" w:rsidR="00D32317" w:rsidRPr="007918D1" w:rsidRDefault="00D32317" w:rsidP="00D32317">
      <w:pPr>
        <w:autoSpaceDE w:val="0"/>
        <w:autoSpaceDN w:val="0"/>
        <w:adjustRightInd w:val="0"/>
        <w:rPr>
          <w:color w:val="000000" w:themeColor="text1"/>
          <w:sz w:val="20"/>
        </w:rPr>
      </w:pPr>
      <w:r w:rsidRPr="007918D1">
        <w:rPr>
          <w:color w:val="000000" w:themeColor="text1"/>
          <w:sz w:val="20"/>
        </w:rPr>
        <w:t xml:space="preserve">BOGE Compressors Ltd. </w:t>
      </w:r>
    </w:p>
    <w:p w14:paraId="26BFC315" w14:textId="77777777" w:rsidR="00D32317" w:rsidRPr="007918D1" w:rsidRDefault="00D32317" w:rsidP="00D32317">
      <w:pPr>
        <w:pStyle w:val="p1"/>
        <w:rPr>
          <w:color w:val="000000" w:themeColor="text1"/>
          <w:sz w:val="20"/>
          <w:szCs w:val="20"/>
        </w:rPr>
      </w:pPr>
      <w:r w:rsidRPr="007918D1">
        <w:rPr>
          <w:rStyle w:val="s1"/>
          <w:bCs/>
          <w:color w:val="000000" w:themeColor="text1"/>
          <w:sz w:val="20"/>
          <w:szCs w:val="20"/>
        </w:rPr>
        <w:t xml:space="preserve">Units 10-12 Park Valley Mills, </w:t>
      </w:r>
      <w:proofErr w:type="spellStart"/>
      <w:r w:rsidRPr="007918D1">
        <w:rPr>
          <w:rStyle w:val="s1"/>
          <w:bCs/>
          <w:color w:val="000000" w:themeColor="text1"/>
          <w:sz w:val="20"/>
          <w:szCs w:val="20"/>
        </w:rPr>
        <w:t>Meltham</w:t>
      </w:r>
      <w:proofErr w:type="spellEnd"/>
      <w:r w:rsidRPr="007918D1">
        <w:rPr>
          <w:rStyle w:val="s1"/>
          <w:bCs/>
          <w:color w:val="000000" w:themeColor="text1"/>
          <w:sz w:val="20"/>
          <w:szCs w:val="20"/>
        </w:rPr>
        <w:t xml:space="preserve"> Road,</w:t>
      </w:r>
    </w:p>
    <w:p w14:paraId="25ABB2F4" w14:textId="77777777" w:rsidR="00D32317" w:rsidRPr="007918D1" w:rsidRDefault="00D32317" w:rsidP="00D32317">
      <w:pPr>
        <w:pStyle w:val="p1"/>
        <w:rPr>
          <w:color w:val="000000" w:themeColor="text1"/>
          <w:sz w:val="20"/>
          <w:szCs w:val="20"/>
        </w:rPr>
      </w:pPr>
      <w:r>
        <w:rPr>
          <w:rStyle w:val="s1"/>
          <w:bCs/>
          <w:color w:val="000000" w:themeColor="text1"/>
          <w:sz w:val="20"/>
          <w:szCs w:val="20"/>
        </w:rPr>
        <w:t>Huddersfield, HD4 7BH</w:t>
      </w:r>
    </w:p>
    <w:p w14:paraId="1BB1ABD6" w14:textId="77777777" w:rsidR="00D32317" w:rsidRPr="007918D1" w:rsidRDefault="00D32317" w:rsidP="00D32317">
      <w:pPr>
        <w:autoSpaceDE w:val="0"/>
        <w:autoSpaceDN w:val="0"/>
        <w:adjustRightInd w:val="0"/>
        <w:rPr>
          <w:color w:val="000000" w:themeColor="text1"/>
          <w:sz w:val="20"/>
        </w:rPr>
      </w:pPr>
      <w:bookmarkStart w:id="0" w:name="_GoBack"/>
      <w:bookmarkEnd w:id="0"/>
      <w:r w:rsidRPr="007918D1">
        <w:rPr>
          <w:color w:val="000000" w:themeColor="text1"/>
          <w:sz w:val="20"/>
        </w:rPr>
        <w:t>Tel: +44 14 84-719921</w:t>
      </w:r>
    </w:p>
    <w:p w14:paraId="0A19E9EB" w14:textId="77777777" w:rsidR="00D32317" w:rsidRPr="007918D1" w:rsidRDefault="00D32317" w:rsidP="00D32317">
      <w:pPr>
        <w:autoSpaceDE w:val="0"/>
        <w:autoSpaceDN w:val="0"/>
        <w:adjustRightInd w:val="0"/>
        <w:rPr>
          <w:color w:val="000000" w:themeColor="text1"/>
          <w:sz w:val="20"/>
        </w:rPr>
      </w:pPr>
      <w:r w:rsidRPr="007918D1">
        <w:rPr>
          <w:color w:val="000000" w:themeColor="text1"/>
          <w:sz w:val="20"/>
        </w:rPr>
        <w:t>Fax: +44 (0) 1484 712516</w:t>
      </w:r>
    </w:p>
    <w:p w14:paraId="1F2F8030" w14:textId="77777777" w:rsidR="00D32317" w:rsidRDefault="00846875" w:rsidP="00D32317">
      <w:pPr>
        <w:autoSpaceDE w:val="0"/>
        <w:autoSpaceDN w:val="0"/>
        <w:adjustRightInd w:val="0"/>
        <w:rPr>
          <w:color w:val="000000"/>
          <w:sz w:val="20"/>
        </w:rPr>
      </w:pPr>
      <w:hyperlink r:id="rId8" w:history="1">
        <w:r w:rsidR="00D32317">
          <w:rPr>
            <w:rStyle w:val="Hyperlink"/>
            <w:sz w:val="20"/>
          </w:rPr>
          <w:t>www.boge.co.uk</w:t>
        </w:r>
      </w:hyperlink>
      <w:r w:rsidR="00D32317">
        <w:rPr>
          <w:color w:val="000000"/>
          <w:sz w:val="20"/>
        </w:rPr>
        <w:t xml:space="preserve"> </w:t>
      </w:r>
    </w:p>
    <w:p w14:paraId="7C558488" w14:textId="77777777" w:rsidR="00D32317" w:rsidRDefault="00D32317" w:rsidP="00D32317">
      <w:pPr>
        <w:autoSpaceDE w:val="0"/>
        <w:autoSpaceDN w:val="0"/>
        <w:adjustRightInd w:val="0"/>
        <w:rPr>
          <w:color w:val="000000"/>
          <w:sz w:val="20"/>
        </w:rPr>
      </w:pPr>
    </w:p>
    <w:p w14:paraId="5206D96A" w14:textId="77777777" w:rsidR="007E7F51" w:rsidRPr="009A2CDE" w:rsidRDefault="007E7F51" w:rsidP="009A2CDE">
      <w:pPr>
        <w:contextualSpacing/>
        <w:jc w:val="both"/>
        <w:rPr>
          <w:rFonts w:cs="Arial"/>
          <w:color w:val="000000"/>
          <w:sz w:val="20"/>
        </w:rPr>
      </w:pPr>
    </w:p>
    <w:sectPr w:rsidR="007E7F51" w:rsidRPr="009A2CDE" w:rsidSect="0063415D">
      <w:headerReference w:type="default" r:id="rId9"/>
      <w:type w:val="continuous"/>
      <w:pgSz w:w="11906" w:h="16838"/>
      <w:pgMar w:top="2099" w:right="1274" w:bottom="1134" w:left="1417" w:header="720" w:footer="112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A3FDA" w14:textId="77777777" w:rsidR="00846875" w:rsidRDefault="00846875">
      <w:r>
        <w:separator/>
      </w:r>
    </w:p>
  </w:endnote>
  <w:endnote w:type="continuationSeparator" w:id="0">
    <w:p w14:paraId="46AFB8E4" w14:textId="77777777" w:rsidR="00846875" w:rsidRDefault="0084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BE602" w14:textId="77777777" w:rsidR="00846875" w:rsidRDefault="00846875">
      <w:r>
        <w:separator/>
      </w:r>
    </w:p>
  </w:footnote>
  <w:footnote w:type="continuationSeparator" w:id="0">
    <w:p w14:paraId="5A774B81" w14:textId="77777777" w:rsidR="00846875" w:rsidRDefault="008468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E8D12" w14:textId="77777777" w:rsidR="00E83324" w:rsidRDefault="00E8332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0" allowOverlap="1" wp14:anchorId="2D47BEF2" wp14:editId="34750D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963295"/>
          <wp:effectExtent l="0" t="0" r="0" b="8255"/>
          <wp:wrapNone/>
          <wp:docPr id="4" name="Picture 4" descr="BOGEkopf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GEkopf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A61746"/>
    <w:multiLevelType w:val="hybridMultilevel"/>
    <w:tmpl w:val="2B44226A"/>
    <w:lvl w:ilvl="0" w:tplc="89C48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8E"/>
    <w:rsid w:val="00051FFF"/>
    <w:rsid w:val="00056B44"/>
    <w:rsid w:val="00063151"/>
    <w:rsid w:val="000871E5"/>
    <w:rsid w:val="00092A5D"/>
    <w:rsid w:val="000A0374"/>
    <w:rsid w:val="000A3995"/>
    <w:rsid w:val="000B4340"/>
    <w:rsid w:val="000F3D78"/>
    <w:rsid w:val="000F6492"/>
    <w:rsid w:val="00102778"/>
    <w:rsid w:val="00103B8D"/>
    <w:rsid w:val="00110EA4"/>
    <w:rsid w:val="00111613"/>
    <w:rsid w:val="00124B25"/>
    <w:rsid w:val="00130B7A"/>
    <w:rsid w:val="00134B07"/>
    <w:rsid w:val="00144CD9"/>
    <w:rsid w:val="00146E10"/>
    <w:rsid w:val="00166036"/>
    <w:rsid w:val="00176A4D"/>
    <w:rsid w:val="00195003"/>
    <w:rsid w:val="00195C4E"/>
    <w:rsid w:val="001A558D"/>
    <w:rsid w:val="001B7C30"/>
    <w:rsid w:val="001E2672"/>
    <w:rsid w:val="0020305F"/>
    <w:rsid w:val="00246705"/>
    <w:rsid w:val="00263A84"/>
    <w:rsid w:val="00265927"/>
    <w:rsid w:val="0027311D"/>
    <w:rsid w:val="00277E2E"/>
    <w:rsid w:val="0028247C"/>
    <w:rsid w:val="0029786A"/>
    <w:rsid w:val="002A3491"/>
    <w:rsid w:val="002A3A4F"/>
    <w:rsid w:val="002A5136"/>
    <w:rsid w:val="002B3A22"/>
    <w:rsid w:val="002C6A59"/>
    <w:rsid w:val="002C7030"/>
    <w:rsid w:val="002D1304"/>
    <w:rsid w:val="002F3BFF"/>
    <w:rsid w:val="002F5CA7"/>
    <w:rsid w:val="00303596"/>
    <w:rsid w:val="0031003F"/>
    <w:rsid w:val="003143F1"/>
    <w:rsid w:val="00321196"/>
    <w:rsid w:val="003224B9"/>
    <w:rsid w:val="00351DE5"/>
    <w:rsid w:val="00357C85"/>
    <w:rsid w:val="0036246B"/>
    <w:rsid w:val="0037302F"/>
    <w:rsid w:val="003961D7"/>
    <w:rsid w:val="003A0D6E"/>
    <w:rsid w:val="003A1EA6"/>
    <w:rsid w:val="003A7720"/>
    <w:rsid w:val="003B2DFD"/>
    <w:rsid w:val="003B5041"/>
    <w:rsid w:val="003B5093"/>
    <w:rsid w:val="003C3E9D"/>
    <w:rsid w:val="003C4E6E"/>
    <w:rsid w:val="003C68A2"/>
    <w:rsid w:val="003E2B6D"/>
    <w:rsid w:val="003E2C5F"/>
    <w:rsid w:val="003F7F2A"/>
    <w:rsid w:val="00450934"/>
    <w:rsid w:val="00454ED8"/>
    <w:rsid w:val="00455199"/>
    <w:rsid w:val="00462832"/>
    <w:rsid w:val="00470752"/>
    <w:rsid w:val="00476546"/>
    <w:rsid w:val="00486A81"/>
    <w:rsid w:val="00494335"/>
    <w:rsid w:val="00496557"/>
    <w:rsid w:val="004B2A10"/>
    <w:rsid w:val="004B6D63"/>
    <w:rsid w:val="004E6D6F"/>
    <w:rsid w:val="004E7176"/>
    <w:rsid w:val="00522A1D"/>
    <w:rsid w:val="0054492A"/>
    <w:rsid w:val="00545FC8"/>
    <w:rsid w:val="005541EF"/>
    <w:rsid w:val="0056177B"/>
    <w:rsid w:val="005664BA"/>
    <w:rsid w:val="00572332"/>
    <w:rsid w:val="00584BD3"/>
    <w:rsid w:val="00586594"/>
    <w:rsid w:val="0059055C"/>
    <w:rsid w:val="00590614"/>
    <w:rsid w:val="00592E7F"/>
    <w:rsid w:val="005954E8"/>
    <w:rsid w:val="00597B1D"/>
    <w:rsid w:val="005A1302"/>
    <w:rsid w:val="005B66E2"/>
    <w:rsid w:val="005D7B38"/>
    <w:rsid w:val="005E3BD9"/>
    <w:rsid w:val="005E5721"/>
    <w:rsid w:val="0060636B"/>
    <w:rsid w:val="006107F4"/>
    <w:rsid w:val="00632631"/>
    <w:rsid w:val="0063415D"/>
    <w:rsid w:val="00645E44"/>
    <w:rsid w:val="00646F09"/>
    <w:rsid w:val="0065241C"/>
    <w:rsid w:val="00664397"/>
    <w:rsid w:val="00665B38"/>
    <w:rsid w:val="006728BF"/>
    <w:rsid w:val="0067733F"/>
    <w:rsid w:val="0069331E"/>
    <w:rsid w:val="006A6884"/>
    <w:rsid w:val="006A7F3A"/>
    <w:rsid w:val="006B455E"/>
    <w:rsid w:val="006B7C57"/>
    <w:rsid w:val="006C7E8E"/>
    <w:rsid w:val="006E6EBD"/>
    <w:rsid w:val="0070090A"/>
    <w:rsid w:val="007039EE"/>
    <w:rsid w:val="00715068"/>
    <w:rsid w:val="00716751"/>
    <w:rsid w:val="0072192A"/>
    <w:rsid w:val="0073599C"/>
    <w:rsid w:val="00737B70"/>
    <w:rsid w:val="0074196F"/>
    <w:rsid w:val="00741F5B"/>
    <w:rsid w:val="00745088"/>
    <w:rsid w:val="00764C66"/>
    <w:rsid w:val="0078019E"/>
    <w:rsid w:val="00793D46"/>
    <w:rsid w:val="007A3D17"/>
    <w:rsid w:val="007B6C0F"/>
    <w:rsid w:val="007C53E9"/>
    <w:rsid w:val="007E64D6"/>
    <w:rsid w:val="007E7F51"/>
    <w:rsid w:val="007F27DC"/>
    <w:rsid w:val="007F5930"/>
    <w:rsid w:val="00804A5B"/>
    <w:rsid w:val="00817BBB"/>
    <w:rsid w:val="00830B72"/>
    <w:rsid w:val="00832E80"/>
    <w:rsid w:val="00835D6D"/>
    <w:rsid w:val="00842A6D"/>
    <w:rsid w:val="00842CD5"/>
    <w:rsid w:val="00846875"/>
    <w:rsid w:val="008510DC"/>
    <w:rsid w:val="008647E4"/>
    <w:rsid w:val="00877097"/>
    <w:rsid w:val="00893101"/>
    <w:rsid w:val="00893C7E"/>
    <w:rsid w:val="008A0F73"/>
    <w:rsid w:val="008B5056"/>
    <w:rsid w:val="008D2944"/>
    <w:rsid w:val="008E7C51"/>
    <w:rsid w:val="008F687D"/>
    <w:rsid w:val="008F760D"/>
    <w:rsid w:val="0092000F"/>
    <w:rsid w:val="009247F8"/>
    <w:rsid w:val="00933645"/>
    <w:rsid w:val="00967406"/>
    <w:rsid w:val="0097593E"/>
    <w:rsid w:val="00990F49"/>
    <w:rsid w:val="009A2CDE"/>
    <w:rsid w:val="009B03E4"/>
    <w:rsid w:val="009B5B8D"/>
    <w:rsid w:val="009C4FDF"/>
    <w:rsid w:val="009E33B8"/>
    <w:rsid w:val="009F3BC6"/>
    <w:rsid w:val="00A054F9"/>
    <w:rsid w:val="00A16C8B"/>
    <w:rsid w:val="00A2135C"/>
    <w:rsid w:val="00A35109"/>
    <w:rsid w:val="00A360A9"/>
    <w:rsid w:val="00A44C42"/>
    <w:rsid w:val="00A61588"/>
    <w:rsid w:val="00A65829"/>
    <w:rsid w:val="00AA50EE"/>
    <w:rsid w:val="00AB221A"/>
    <w:rsid w:val="00AC0E41"/>
    <w:rsid w:val="00AC583E"/>
    <w:rsid w:val="00AC729F"/>
    <w:rsid w:val="00AD683C"/>
    <w:rsid w:val="00B24828"/>
    <w:rsid w:val="00B50C51"/>
    <w:rsid w:val="00B6422E"/>
    <w:rsid w:val="00B72EF6"/>
    <w:rsid w:val="00B749DA"/>
    <w:rsid w:val="00B7581B"/>
    <w:rsid w:val="00B77ECE"/>
    <w:rsid w:val="00B83B14"/>
    <w:rsid w:val="00B878F2"/>
    <w:rsid w:val="00B92489"/>
    <w:rsid w:val="00BA08EB"/>
    <w:rsid w:val="00BB0159"/>
    <w:rsid w:val="00BB3E57"/>
    <w:rsid w:val="00BB6E9C"/>
    <w:rsid w:val="00BD6D19"/>
    <w:rsid w:val="00BF1549"/>
    <w:rsid w:val="00C00A1A"/>
    <w:rsid w:val="00C129AD"/>
    <w:rsid w:val="00C265C6"/>
    <w:rsid w:val="00C32D9A"/>
    <w:rsid w:val="00C455F8"/>
    <w:rsid w:val="00C479FE"/>
    <w:rsid w:val="00C537E1"/>
    <w:rsid w:val="00C55688"/>
    <w:rsid w:val="00C66583"/>
    <w:rsid w:val="00C71382"/>
    <w:rsid w:val="00C730D0"/>
    <w:rsid w:val="00C73484"/>
    <w:rsid w:val="00C82B64"/>
    <w:rsid w:val="00C974D2"/>
    <w:rsid w:val="00CA1F21"/>
    <w:rsid w:val="00CA2D8E"/>
    <w:rsid w:val="00CA2F10"/>
    <w:rsid w:val="00CA3AB7"/>
    <w:rsid w:val="00CB4349"/>
    <w:rsid w:val="00CB6AEE"/>
    <w:rsid w:val="00CC6B75"/>
    <w:rsid w:val="00CF4A5A"/>
    <w:rsid w:val="00D21800"/>
    <w:rsid w:val="00D23652"/>
    <w:rsid w:val="00D32317"/>
    <w:rsid w:val="00D33816"/>
    <w:rsid w:val="00D350FF"/>
    <w:rsid w:val="00D355F6"/>
    <w:rsid w:val="00D4765E"/>
    <w:rsid w:val="00D756C2"/>
    <w:rsid w:val="00D84700"/>
    <w:rsid w:val="00DA7632"/>
    <w:rsid w:val="00DB09B8"/>
    <w:rsid w:val="00DB6221"/>
    <w:rsid w:val="00DE3FD9"/>
    <w:rsid w:val="00DE4ED5"/>
    <w:rsid w:val="00E10EB1"/>
    <w:rsid w:val="00E12F4A"/>
    <w:rsid w:val="00E14448"/>
    <w:rsid w:val="00E30E5E"/>
    <w:rsid w:val="00E42122"/>
    <w:rsid w:val="00E502F8"/>
    <w:rsid w:val="00E56D78"/>
    <w:rsid w:val="00E63BC8"/>
    <w:rsid w:val="00E65CE5"/>
    <w:rsid w:val="00E74018"/>
    <w:rsid w:val="00E74901"/>
    <w:rsid w:val="00E83324"/>
    <w:rsid w:val="00EA7BAF"/>
    <w:rsid w:val="00EB2A1A"/>
    <w:rsid w:val="00EB47C1"/>
    <w:rsid w:val="00EC767C"/>
    <w:rsid w:val="00ED0102"/>
    <w:rsid w:val="00ED507D"/>
    <w:rsid w:val="00EE19C6"/>
    <w:rsid w:val="00EE5862"/>
    <w:rsid w:val="00EF2E69"/>
    <w:rsid w:val="00F3082A"/>
    <w:rsid w:val="00F30E60"/>
    <w:rsid w:val="00F30EFA"/>
    <w:rsid w:val="00F401D9"/>
    <w:rsid w:val="00F44F97"/>
    <w:rsid w:val="00F51891"/>
    <w:rsid w:val="00F5253E"/>
    <w:rsid w:val="00F5687E"/>
    <w:rsid w:val="00F57B50"/>
    <w:rsid w:val="00F62D10"/>
    <w:rsid w:val="00F70D15"/>
    <w:rsid w:val="00F73B37"/>
    <w:rsid w:val="00F85B07"/>
    <w:rsid w:val="00FB0CD0"/>
    <w:rsid w:val="00FB42FB"/>
    <w:rsid w:val="00FE5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8142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de-DE"/>
    </w:rPr>
  </w:style>
  <w:style w:type="paragraph" w:styleId="Heading3">
    <w:name w:val="heading 3"/>
    <w:basedOn w:val="Normal"/>
    <w:next w:val="Normal"/>
    <w:qFormat/>
    <w:rsid w:val="0069331E"/>
    <w:pPr>
      <w:keepNext/>
      <w:outlineLvl w:val="2"/>
    </w:pPr>
    <w:rPr>
      <w:rFonts w:cs="Arial"/>
      <w:b/>
      <w:sz w:val="24"/>
      <w:szCs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isslertextCopy">
    <w:name w:val="Fisslertext Copy"/>
    <w:basedOn w:val="Normal"/>
    <w:rsid w:val="0069331E"/>
    <w:rPr>
      <w:rFonts w:ascii="ArialMT" w:hAnsi="ArialMT"/>
      <w:color w:val="000000"/>
      <w:spacing w:val="-4"/>
      <w:sz w:val="20"/>
      <w:lang w:val="de-D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ezugszeichenzeile">
    <w:name w:val="Bezugszeichenzeile"/>
    <w:basedOn w:val="Normal"/>
    <w:rPr>
      <w:szCs w:val="24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69331E"/>
    <w:rPr>
      <w:rFonts w:ascii="Arial" w:hAnsi="Arial"/>
      <w:sz w:val="22"/>
      <w:lang w:val="en-GB" w:eastAsia="de-DE" w:bidi="ar-SA"/>
    </w:rPr>
  </w:style>
  <w:style w:type="character" w:styleId="Hyperlink">
    <w:name w:val="Hyperlink"/>
    <w:uiPriority w:val="99"/>
    <w:rsid w:val="00C129AD"/>
    <w:rPr>
      <w:color w:val="0000FF"/>
      <w:u w:val="single"/>
      <w:lang w:val="en-GB"/>
    </w:rPr>
  </w:style>
  <w:style w:type="paragraph" w:styleId="NormalWeb">
    <w:name w:val="Normal (Web)"/>
    <w:basedOn w:val="Normal"/>
    <w:rsid w:val="00A61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246705"/>
    <w:rPr>
      <w:b/>
      <w:bCs/>
    </w:rPr>
  </w:style>
  <w:style w:type="character" w:customStyle="1" w:styleId="apple-converted-space">
    <w:name w:val="apple-converted-space"/>
    <w:basedOn w:val="DefaultParagraphFont"/>
    <w:rsid w:val="004E6D6F"/>
  </w:style>
  <w:style w:type="character" w:customStyle="1" w:styleId="A3">
    <w:name w:val="A3"/>
    <w:uiPriority w:val="99"/>
    <w:rsid w:val="00E63BC8"/>
    <w:rPr>
      <w:b/>
      <w:color w:val="000000"/>
      <w:sz w:val="22"/>
    </w:rPr>
  </w:style>
  <w:style w:type="character" w:styleId="CommentReference">
    <w:name w:val="annotation reference"/>
    <w:basedOn w:val="DefaultParagraphFont"/>
    <w:semiHidden/>
    <w:unhideWhenUsed/>
    <w:rsid w:val="00AC583E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AC583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AC583E"/>
    <w:rPr>
      <w:rFonts w:ascii="Arial" w:hAnsi="Arial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58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C583E"/>
    <w:rPr>
      <w:rFonts w:ascii="Arial" w:hAnsi="Arial"/>
      <w:b/>
      <w:bCs/>
      <w:sz w:val="24"/>
      <w:szCs w:val="24"/>
      <w:lang w:eastAsia="de-DE"/>
    </w:rPr>
  </w:style>
  <w:style w:type="character" w:customStyle="1" w:styleId="news">
    <w:name w:val="news"/>
    <w:basedOn w:val="DefaultParagraphFont"/>
    <w:rsid w:val="00AC0E41"/>
  </w:style>
  <w:style w:type="character" w:customStyle="1" w:styleId="tgc">
    <w:name w:val="_tgc"/>
    <w:basedOn w:val="DefaultParagraphFont"/>
    <w:rsid w:val="00E14448"/>
  </w:style>
  <w:style w:type="paragraph" w:customStyle="1" w:styleId="p1">
    <w:name w:val="p1"/>
    <w:basedOn w:val="Normal"/>
    <w:rsid w:val="00D32317"/>
    <w:rPr>
      <w:rFonts w:cs="Arial"/>
      <w:color w:val="C0C0C0"/>
      <w:sz w:val="9"/>
      <w:szCs w:val="9"/>
      <w:lang w:eastAsia="en-GB"/>
    </w:rPr>
  </w:style>
  <w:style w:type="character" w:customStyle="1" w:styleId="s1">
    <w:name w:val="s1"/>
    <w:basedOn w:val="DefaultParagraphFont"/>
    <w:rsid w:val="00D32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oge.co.uk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G:\4CM\4CM%20Client%20Templates\Boge%20press%20release%20template%20Mar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6854A-A0DF-F946-B416-45B3FFCF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G:\4CM\4CM Client Templates\Boge press release template Mar 2014.dotx</Template>
  <TotalTime>10</TotalTime>
  <Pages>3</Pages>
  <Words>657</Words>
  <Characters>3747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Ihr Gesprächspartner</vt:lpstr>
    </vt:vector>
  </TitlesOfParts>
  <Company>BOGE KOMPRESSOREN</Company>
  <LinksUpToDate>false</LinksUpToDate>
  <CharactersWithSpaces>4396</CharactersWithSpaces>
  <SharedDoc>false</SharedDoc>
  <HLinks>
    <vt:vector size="18" baseType="variant">
      <vt:variant>
        <vt:i4>8323083</vt:i4>
      </vt:variant>
      <vt:variant>
        <vt:i4>6</vt:i4>
      </vt:variant>
      <vt:variant>
        <vt:i4>0</vt:i4>
      </vt:variant>
      <vt:variant>
        <vt:i4>5</vt:i4>
      </vt:variant>
      <vt:variant>
        <vt:lpwstr>http://www.prachtstern.de/Pictures_BLUEKAT.zip</vt:lpwstr>
      </vt:variant>
      <vt:variant>
        <vt:lpwstr/>
      </vt:variant>
      <vt:variant>
        <vt:i4>3473532</vt:i4>
      </vt:variant>
      <vt:variant>
        <vt:i4>3</vt:i4>
      </vt:variant>
      <vt:variant>
        <vt:i4>0</vt:i4>
      </vt:variant>
      <vt:variant>
        <vt:i4>5</vt:i4>
      </vt:variant>
      <vt:variant>
        <vt:lpwstr>http://www.boge.co.uk/</vt:lpwstr>
      </vt:variant>
      <vt:variant>
        <vt:lpwstr/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http://www.boge.com/en/product/BLUEKAT/index.jsp?msf=200,100,310&amp;switchlang=en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 Gesprächspartner</dc:title>
  <dc:creator>Timothy Williams</dc:creator>
  <cp:lastModifiedBy>Timothy Williams</cp:lastModifiedBy>
  <cp:revision>6</cp:revision>
  <cp:lastPrinted>2016-11-30T08:04:00Z</cp:lastPrinted>
  <dcterms:created xsi:type="dcterms:W3CDTF">2017-01-23T09:09:00Z</dcterms:created>
  <dcterms:modified xsi:type="dcterms:W3CDTF">2017-06-12T07:09:00Z</dcterms:modified>
</cp:coreProperties>
</file>