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F5F6E4" w14:textId="55D55C28" w:rsidR="00E56D78" w:rsidRDefault="00835D6D" w:rsidP="00E56D78">
      <w:pPr>
        <w:spacing w:line="480" w:lineRule="auto"/>
        <w:contextualSpacing/>
      </w:pPr>
      <w:r>
        <w:rPr>
          <w:b/>
        </w:rPr>
        <w:t>PRESS RELEASE</w:t>
      </w:r>
      <w:r w:rsidR="00E56D78" w:rsidRPr="00D72B86">
        <w:tab/>
      </w:r>
      <w:r w:rsidR="00E56D78" w:rsidRPr="00D72B86">
        <w:tab/>
      </w:r>
      <w:r w:rsidR="00E56D78" w:rsidRPr="00D72B86">
        <w:tab/>
      </w:r>
      <w:r w:rsidR="00E56D78" w:rsidRPr="00D72B86">
        <w:tab/>
      </w:r>
      <w:r w:rsidR="00E56D78" w:rsidRPr="00D72B86">
        <w:tab/>
      </w:r>
      <w:r w:rsidR="00E56D78" w:rsidRPr="00D72B86">
        <w:tab/>
      </w:r>
      <w:r w:rsidR="00E56D78">
        <w:tab/>
      </w:r>
      <w:r w:rsidR="00E56D78">
        <w:tab/>
        <w:t xml:space="preserve">       </w:t>
      </w:r>
      <w:r w:rsidR="00E56D78" w:rsidRPr="00D72B86">
        <w:t xml:space="preserve">Our ref: </w:t>
      </w:r>
      <w:r w:rsidR="009E246D">
        <w:t>BOG</w:t>
      </w:r>
      <w:r w:rsidR="00C05372">
        <w:t>166</w:t>
      </w:r>
    </w:p>
    <w:p w14:paraId="290D6165" w14:textId="77777777" w:rsidR="00E56D78" w:rsidRDefault="00E56D78" w:rsidP="00AC0E41">
      <w:pPr>
        <w:spacing w:line="480" w:lineRule="auto"/>
        <w:contextualSpacing/>
        <w:jc w:val="both"/>
        <w:rPr>
          <w:rFonts w:cs="Arial"/>
          <w:b/>
          <w:sz w:val="28"/>
          <w:szCs w:val="28"/>
        </w:rPr>
      </w:pPr>
    </w:p>
    <w:p w14:paraId="753D5CA5" w14:textId="4DEF42F0" w:rsidR="00C05372" w:rsidRPr="00C05372" w:rsidRDefault="00C05372" w:rsidP="00C05372">
      <w:pPr>
        <w:spacing w:line="480" w:lineRule="auto"/>
        <w:jc w:val="center"/>
        <w:rPr>
          <w:b/>
          <w:sz w:val="28"/>
          <w:szCs w:val="28"/>
        </w:rPr>
      </w:pPr>
      <w:r w:rsidRPr="00C05372">
        <w:rPr>
          <w:b/>
          <w:sz w:val="28"/>
          <w:szCs w:val="28"/>
        </w:rPr>
        <w:t>BOGE compressor excels in</w:t>
      </w:r>
      <w:r w:rsidR="005D4B98">
        <w:rPr>
          <w:b/>
          <w:sz w:val="28"/>
          <w:szCs w:val="28"/>
        </w:rPr>
        <w:t xml:space="preserve"> hospital</w:t>
      </w:r>
      <w:r w:rsidRPr="00C05372">
        <w:rPr>
          <w:b/>
          <w:sz w:val="28"/>
          <w:szCs w:val="28"/>
        </w:rPr>
        <w:t xml:space="preserve"> PET project</w:t>
      </w:r>
    </w:p>
    <w:p w14:paraId="4E79EAD3" w14:textId="77777777" w:rsidR="00C05372" w:rsidRPr="00F56D40" w:rsidRDefault="00C05372" w:rsidP="00C05372">
      <w:pPr>
        <w:spacing w:line="480" w:lineRule="auto"/>
        <w:jc w:val="both"/>
        <w:rPr>
          <w:b/>
        </w:rPr>
      </w:pPr>
    </w:p>
    <w:p w14:paraId="4E181848" w14:textId="2DB9C04C" w:rsidR="00C05372" w:rsidRDefault="00C05372" w:rsidP="00C05372">
      <w:pPr>
        <w:spacing w:line="480" w:lineRule="auto"/>
        <w:jc w:val="both"/>
      </w:pPr>
      <w:r>
        <w:t xml:space="preserve">A new BOGE compressor at the </w:t>
      </w:r>
      <w:r w:rsidR="003B0DCB">
        <w:t xml:space="preserve">1,000-bed </w:t>
      </w:r>
      <w:r>
        <w:t xml:space="preserve">University Hospital of Wales (UHW) in Cardiff is helping to protect the </w:t>
      </w:r>
      <w:r w:rsidR="003B0DCB">
        <w:t xml:space="preserve">health of patients in an energy </w:t>
      </w:r>
      <w:r>
        <w:t>efficient and cost effective way.</w:t>
      </w:r>
    </w:p>
    <w:p w14:paraId="746463C5" w14:textId="77777777" w:rsidR="00C05372" w:rsidRDefault="00C05372" w:rsidP="00C05372">
      <w:pPr>
        <w:spacing w:line="480" w:lineRule="auto"/>
        <w:jc w:val="both"/>
      </w:pPr>
    </w:p>
    <w:p w14:paraId="1CF8A3B3" w14:textId="7CE782C0" w:rsidR="000402D0" w:rsidRDefault="000402D0" w:rsidP="000402D0">
      <w:pPr>
        <w:spacing w:line="480" w:lineRule="auto"/>
        <w:jc w:val="both"/>
      </w:pPr>
      <w:r>
        <w:t>Two compressors – one duty, the other on standby</w:t>
      </w:r>
      <w:r w:rsidR="00A33DD7">
        <w:t xml:space="preserve"> </w:t>
      </w:r>
      <w:r>
        <w:t>– create pressure to move some of the heavy parts of the auxiliary equipment on a cyclotron (</w:t>
      </w:r>
      <w:r>
        <w:rPr>
          <w:rStyle w:val="tgc"/>
        </w:rPr>
        <w:t xml:space="preserve">small particle accelerator) </w:t>
      </w:r>
      <w:r>
        <w:t xml:space="preserve">at the hospital. The cyclotron creates the radioactive ‘tracer’ isotopes needed for PET scanner to </w:t>
      </w:r>
      <w:r>
        <w:rPr>
          <w:rStyle w:val="st"/>
        </w:rPr>
        <w:t>produce detailed three-dimensional images of the inside of the body which are used to diagnose and stage cancer</w:t>
      </w:r>
      <w:r>
        <w:t>.</w:t>
      </w:r>
    </w:p>
    <w:p w14:paraId="26AADEA9" w14:textId="77777777" w:rsidR="00C05372" w:rsidRDefault="00C05372" w:rsidP="00C05372">
      <w:pPr>
        <w:spacing w:line="480" w:lineRule="auto"/>
        <w:jc w:val="both"/>
      </w:pPr>
      <w:bookmarkStart w:id="0" w:name="_GoBack"/>
      <w:bookmarkEnd w:id="0"/>
    </w:p>
    <w:p w14:paraId="24E15320" w14:textId="6438C52E" w:rsidR="00C05372" w:rsidRDefault="00C05372" w:rsidP="00C05372">
      <w:pPr>
        <w:spacing w:line="480" w:lineRule="auto"/>
        <w:jc w:val="both"/>
      </w:pPr>
      <w:r>
        <w:t xml:space="preserve">One of the </w:t>
      </w:r>
      <w:r w:rsidR="00800C44">
        <w:t xml:space="preserve">existing </w:t>
      </w:r>
      <w:r>
        <w:t xml:space="preserve">compressors had a faulty </w:t>
      </w:r>
      <w:r w:rsidR="00E33454">
        <w:t xml:space="preserve">pump </w:t>
      </w:r>
      <w:r w:rsidR="000402D0">
        <w:t>unit and</w:t>
      </w:r>
      <w:r>
        <w:t xml:space="preserve"> had to run continuously just to maintain air pressure. </w:t>
      </w:r>
      <w:r w:rsidR="00CA5351">
        <w:t xml:space="preserve">Following a review of the system, </w:t>
      </w:r>
      <w:r>
        <w:t>BOGE suggested the hospital invest in its EO 6 oil-free scroll compressor, which can save energy and reduce run time (and therefore maintenance costs) by switching to standby mode for 60% of the time.</w:t>
      </w:r>
    </w:p>
    <w:p w14:paraId="42AE44A3" w14:textId="77777777" w:rsidR="00C05372" w:rsidRDefault="00C05372" w:rsidP="00C05372">
      <w:pPr>
        <w:spacing w:line="480" w:lineRule="auto"/>
        <w:jc w:val="both"/>
      </w:pPr>
    </w:p>
    <w:p w14:paraId="733EA62C" w14:textId="6FC0F170" w:rsidR="00C05372" w:rsidRDefault="00C05372" w:rsidP="00C05372">
      <w:pPr>
        <w:spacing w:line="480" w:lineRule="auto"/>
        <w:jc w:val="both"/>
      </w:pPr>
      <w:r>
        <w:t xml:space="preserve">Tom Burton, </w:t>
      </w:r>
      <w:r w:rsidR="00CA5351">
        <w:rPr>
          <w:rStyle w:val="st"/>
        </w:rPr>
        <w:t>Business D</w:t>
      </w:r>
      <w:r>
        <w:rPr>
          <w:rStyle w:val="st"/>
        </w:rPr>
        <w:t>evelopment</w:t>
      </w:r>
      <w:r w:rsidR="00CA5351">
        <w:rPr>
          <w:rStyle w:val="st"/>
        </w:rPr>
        <w:t xml:space="preserve"> M</w:t>
      </w:r>
      <w:r>
        <w:rPr>
          <w:rStyle w:val="st"/>
        </w:rPr>
        <w:t>anager</w:t>
      </w:r>
      <w:r>
        <w:t xml:space="preserve"> at BOGE, explained: “It is critical that the </w:t>
      </w:r>
      <w:r w:rsidR="000402D0">
        <w:t xml:space="preserve">PET </w:t>
      </w:r>
      <w:r>
        <w:t>scanner is kept working because of the valuable medical diagnostic procedures it performs, including cancer screening. This made it essential to minimise downtime for servicing. The ease of getting spare parts was also a major factor in the hospital specifying a BOGE compressor.”</w:t>
      </w:r>
    </w:p>
    <w:p w14:paraId="328C0805" w14:textId="77777777" w:rsidR="00C05372" w:rsidRDefault="00C05372" w:rsidP="00C05372">
      <w:pPr>
        <w:spacing w:line="480" w:lineRule="auto"/>
        <w:jc w:val="both"/>
      </w:pPr>
    </w:p>
    <w:p w14:paraId="4579E4FD" w14:textId="05ED4CBA" w:rsidR="00C05372" w:rsidRDefault="00C05372" w:rsidP="00C05372">
      <w:pPr>
        <w:spacing w:line="480" w:lineRule="auto"/>
        <w:jc w:val="both"/>
      </w:pPr>
      <w:r>
        <w:t>The EO6’s compact design saves space, and its noise emissions are so low that it is possible to use the scroll compressor directly in the treatment room.</w:t>
      </w:r>
    </w:p>
    <w:p w14:paraId="411C6362" w14:textId="77777777" w:rsidR="00C05372" w:rsidRDefault="00C05372" w:rsidP="00C05372">
      <w:pPr>
        <w:spacing w:line="480" w:lineRule="auto"/>
        <w:jc w:val="both"/>
      </w:pPr>
    </w:p>
    <w:p w14:paraId="5F5CE9C6" w14:textId="77777777" w:rsidR="000402D0" w:rsidRDefault="000402D0" w:rsidP="000402D0">
      <w:pPr>
        <w:spacing w:line="480" w:lineRule="auto"/>
        <w:jc w:val="both"/>
      </w:pPr>
      <w:r>
        <w:lastRenderedPageBreak/>
        <w:t xml:space="preserve">Adam </w:t>
      </w:r>
      <w:proofErr w:type="spellStart"/>
      <w:r>
        <w:t>Dabkowski</w:t>
      </w:r>
      <w:proofErr w:type="spellEnd"/>
      <w:r>
        <w:t>, the Cardiff University cyclotron engineer, is satisfied with the new compressor: “It’s early days – the compressor has only recently been installed – but the new BOGE EO 6 is quieter and generates fewer vibrations than the model it has replaced, which had operated for eight years. I expect we would replace the other older compressor with a BOGE model in due course when it reaches the end of its operational life. Our estates department also decided to place the maintenance contract with BOGE, which is good at offering regular compressor checks.”</w:t>
      </w:r>
    </w:p>
    <w:p w14:paraId="791D8FF3" w14:textId="77777777" w:rsidR="00C05372" w:rsidRDefault="00C05372" w:rsidP="00C05372">
      <w:pPr>
        <w:spacing w:line="480" w:lineRule="auto"/>
        <w:jc w:val="both"/>
      </w:pPr>
    </w:p>
    <w:p w14:paraId="2AE7FA2F" w14:textId="064567CC" w:rsidR="00C05372" w:rsidRDefault="00C05372" w:rsidP="00C05372">
      <w:pPr>
        <w:spacing w:line="480" w:lineRule="auto"/>
        <w:jc w:val="both"/>
      </w:pPr>
      <w:r>
        <w:t xml:space="preserve">For this project, BOGE took the compressor apart and reassembled it in the basement to make it easier to lower down a stairway into the basement. Because the PET scanner </w:t>
      </w:r>
      <w:r w:rsidR="000402D0">
        <w:t>is in almost constant use, the University</w:t>
      </w:r>
      <w:r>
        <w:t xml:space="preserve"> was keen to install the new compressor as quickly as possible and BOGE </w:t>
      </w:r>
      <w:proofErr w:type="gramStart"/>
      <w:r>
        <w:t>was able to</w:t>
      </w:r>
      <w:proofErr w:type="gramEnd"/>
      <w:r>
        <w:t xml:space="preserve"> swap the old compressor for new within its scheduled four-hour window.</w:t>
      </w:r>
    </w:p>
    <w:p w14:paraId="7E2845F3" w14:textId="77777777" w:rsidR="00C05372" w:rsidRDefault="00C05372" w:rsidP="00C05372">
      <w:pPr>
        <w:spacing w:line="480" w:lineRule="auto"/>
        <w:jc w:val="both"/>
      </w:pPr>
    </w:p>
    <w:p w14:paraId="2075A156" w14:textId="77777777" w:rsidR="00C05372" w:rsidRDefault="00C05372" w:rsidP="00C05372">
      <w:pPr>
        <w:spacing w:line="480" w:lineRule="auto"/>
        <w:jc w:val="both"/>
      </w:pPr>
      <w:r>
        <w:t xml:space="preserve">The EO 6 competes in the performance class up to 5.5kW and is available as a compressed air system on compressed air receivers (EO 6 R) or as compressed air centre with built-in refrigeration dryer (EO 6 DR) to generate dry compressed air with 8 to 10 bar. </w:t>
      </w:r>
    </w:p>
    <w:p w14:paraId="6A107209" w14:textId="77777777" w:rsidR="00C05372" w:rsidRDefault="00C05372" w:rsidP="00C05372">
      <w:pPr>
        <w:spacing w:line="480" w:lineRule="auto"/>
        <w:jc w:val="both"/>
      </w:pPr>
    </w:p>
    <w:p w14:paraId="5BBB25ED" w14:textId="021D3ADE" w:rsidR="00C05372" w:rsidRDefault="00C05372" w:rsidP="00C05372">
      <w:pPr>
        <w:spacing w:line="480" w:lineRule="auto"/>
        <w:jc w:val="both"/>
      </w:pPr>
      <w:r>
        <w:t>The duplex EO 6 TR unit, meanwhile, provides even more flexibility and offers double the output. It is possible to use this in the base load change or as additional redundancy. Convenient control is via the LC display and sensor keys of the standard base control unit. The optionally available focus control 2.0 has an integrated energy efficiency display and can control up to 16 compressor units.</w:t>
      </w:r>
    </w:p>
    <w:p w14:paraId="5638501E" w14:textId="77777777" w:rsidR="003143F1" w:rsidRDefault="003143F1" w:rsidP="00C05372">
      <w:pPr>
        <w:spacing w:line="480" w:lineRule="auto"/>
        <w:jc w:val="both"/>
        <w:rPr>
          <w:rFonts w:cs="Arial"/>
          <w:color w:val="000000" w:themeColor="text1"/>
          <w:szCs w:val="22"/>
        </w:rPr>
      </w:pPr>
    </w:p>
    <w:p w14:paraId="496664B1" w14:textId="77777777" w:rsidR="00832E80" w:rsidRPr="00FE0819" w:rsidRDefault="00FE0819" w:rsidP="00C05372">
      <w:pPr>
        <w:spacing w:line="480" w:lineRule="auto"/>
        <w:jc w:val="both"/>
        <w:rPr>
          <w:szCs w:val="22"/>
        </w:rPr>
      </w:pPr>
      <w:r>
        <w:rPr>
          <w:szCs w:val="22"/>
        </w:rPr>
        <w:t xml:space="preserve">Learn more about BOGE at </w:t>
      </w:r>
      <w:hyperlink r:id="rId8" w:history="1">
        <w:r w:rsidRPr="00497B75">
          <w:rPr>
            <w:rStyle w:val="Hyperlink"/>
            <w:szCs w:val="22"/>
          </w:rPr>
          <w:t>www.boge.co.uk</w:t>
        </w:r>
      </w:hyperlink>
      <w:r>
        <w:rPr>
          <w:szCs w:val="22"/>
        </w:rPr>
        <w:t>.</w:t>
      </w:r>
    </w:p>
    <w:p w14:paraId="7831B350" w14:textId="77777777" w:rsidR="00DE3FD9" w:rsidRPr="009A2CDE" w:rsidRDefault="00DE3FD9" w:rsidP="00EE19C6">
      <w:pPr>
        <w:pStyle w:val="Header"/>
        <w:spacing w:line="360" w:lineRule="auto"/>
        <w:contextualSpacing/>
        <w:jc w:val="both"/>
        <w:rPr>
          <w:rFonts w:cs="Arial"/>
          <w:sz w:val="20"/>
        </w:rPr>
      </w:pPr>
    </w:p>
    <w:p w14:paraId="3788CFD0" w14:textId="77777777" w:rsidR="00A95C5E" w:rsidRPr="00A61588" w:rsidRDefault="00A95C5E" w:rsidP="00A95C5E">
      <w:pPr>
        <w:spacing w:line="320" w:lineRule="atLeast"/>
        <w:jc w:val="center"/>
        <w:rPr>
          <w:rFonts w:cs="Helvetica"/>
          <w:szCs w:val="22"/>
          <w:lang w:bidi="de-DE"/>
        </w:rPr>
      </w:pPr>
      <w:r w:rsidRPr="00A61588">
        <w:rPr>
          <w:rFonts w:cs="Helvetica"/>
          <w:szCs w:val="22"/>
          <w:lang w:bidi="de-DE"/>
        </w:rPr>
        <w:t>- End -</w:t>
      </w:r>
    </w:p>
    <w:p w14:paraId="16993A94" w14:textId="77777777" w:rsidR="00A95C5E" w:rsidRDefault="00A95C5E" w:rsidP="00A95C5E">
      <w:pPr>
        <w:spacing w:line="360" w:lineRule="auto"/>
        <w:jc w:val="both"/>
        <w:rPr>
          <w:rFonts w:cs="Helvetica"/>
          <w:b/>
          <w:sz w:val="20"/>
          <w:lang w:bidi="de-DE"/>
        </w:rPr>
      </w:pPr>
    </w:p>
    <w:p w14:paraId="0F68F558" w14:textId="77777777" w:rsidR="00A95C5E" w:rsidRPr="0056202C" w:rsidRDefault="00A95C5E" w:rsidP="00A95C5E">
      <w:pPr>
        <w:spacing w:line="360" w:lineRule="auto"/>
        <w:jc w:val="both"/>
        <w:rPr>
          <w:rFonts w:cs="Helvetica"/>
          <w:b/>
          <w:sz w:val="20"/>
          <w:lang w:bidi="de-DE"/>
        </w:rPr>
      </w:pPr>
      <w:r w:rsidRPr="0056202C">
        <w:rPr>
          <w:rFonts w:cs="Helvetica"/>
          <w:b/>
          <w:sz w:val="20"/>
          <w:lang w:bidi="de-DE"/>
        </w:rPr>
        <w:t xml:space="preserve">About BOGE Compressors </w:t>
      </w:r>
    </w:p>
    <w:p w14:paraId="4898DF93" w14:textId="77777777" w:rsidR="00A95C5E" w:rsidRPr="0056202C" w:rsidRDefault="00A95C5E" w:rsidP="00A95C5E">
      <w:pPr>
        <w:pStyle w:val="FisslertextCopy"/>
        <w:spacing w:line="360" w:lineRule="auto"/>
        <w:jc w:val="both"/>
        <w:rPr>
          <w:rFonts w:ascii="Arial" w:hAnsi="Arial" w:cs="Helvetica"/>
          <w:color w:val="auto"/>
          <w:spacing w:val="0"/>
          <w:lang w:val="en-GB" w:bidi="de-DE"/>
        </w:rPr>
      </w:pPr>
      <w:r w:rsidRPr="0056202C">
        <w:rPr>
          <w:rFonts w:ascii="Arial" w:hAnsi="Arial" w:cs="Helvetica"/>
          <w:color w:val="auto"/>
          <w:spacing w:val="0"/>
          <w:lang w:val="en-GB" w:bidi="de-DE"/>
        </w:rPr>
        <w:lastRenderedPageBreak/>
        <w:t xml:space="preserve">BOGE Compressors Ltd is the UK Daughter Company of </w:t>
      </w:r>
      <w:r w:rsidRPr="00DD2A0C">
        <w:t xml:space="preserve">BOGE KOMPRESSOREN Otto Boge GmbH &amp; Co. KG </w:t>
      </w:r>
      <w:r w:rsidRPr="00056B44">
        <w:rPr>
          <w:lang w:val="en-GB"/>
        </w:rPr>
        <w:t xml:space="preserve">based in </w:t>
      </w:r>
      <w:r w:rsidRPr="00056B44">
        <w:rPr>
          <w:rFonts w:ascii="Arial" w:hAnsi="Arial" w:cs="Helvetica"/>
          <w:color w:val="auto"/>
          <w:spacing w:val="0"/>
          <w:lang w:val="en-GB" w:bidi="de-DE"/>
        </w:rPr>
        <w:t>Germany.</w:t>
      </w:r>
      <w:r w:rsidRPr="0056202C">
        <w:rPr>
          <w:rFonts w:ascii="Arial" w:hAnsi="Arial" w:cs="Helvetica"/>
          <w:color w:val="auto"/>
          <w:spacing w:val="0"/>
          <w:lang w:val="en-GB" w:bidi="de-DE"/>
        </w:rPr>
        <w:t xml:space="preserve"> BOGE manufactures a comprehensive range of oil lubricated and oil free screw and piston compressors used by all sectors of industry to supply compressed air for a wide range of manufacturing processes. It also supplies a complementary range of filters, dryers and condensate management equipment. The product is sold and serviced through a dedicated network of 36 distributors throughout the UK and Ireland.</w:t>
      </w:r>
    </w:p>
    <w:p w14:paraId="2BC5E37E" w14:textId="77777777" w:rsidR="00A95C5E" w:rsidRPr="0056202C" w:rsidRDefault="00A95C5E" w:rsidP="00A95C5E">
      <w:pPr>
        <w:autoSpaceDE w:val="0"/>
        <w:autoSpaceDN w:val="0"/>
        <w:adjustRightInd w:val="0"/>
        <w:rPr>
          <w:color w:val="000000"/>
          <w:sz w:val="20"/>
        </w:rPr>
      </w:pPr>
    </w:p>
    <w:p w14:paraId="61B5317D" w14:textId="77777777" w:rsidR="00A95C5E" w:rsidRPr="00A61588" w:rsidRDefault="00A95C5E" w:rsidP="00A95C5E">
      <w:pPr>
        <w:spacing w:after="120"/>
        <w:rPr>
          <w:rFonts w:cs="Arial"/>
          <w:sz w:val="20"/>
        </w:rPr>
      </w:pPr>
      <w:r w:rsidRPr="00A61588">
        <w:rPr>
          <w:rFonts w:cs="Arial"/>
          <w:sz w:val="20"/>
        </w:rPr>
        <w:t>This press information was written and distributed by 4CM.</w:t>
      </w:r>
    </w:p>
    <w:p w14:paraId="7F3864A5" w14:textId="77777777" w:rsidR="00A95C5E" w:rsidRPr="00A61588" w:rsidRDefault="00A95C5E" w:rsidP="00A95C5E">
      <w:pPr>
        <w:pStyle w:val="NormalWeb"/>
        <w:spacing w:before="0" w:beforeAutospacing="0" w:after="0" w:afterAutospacing="0"/>
        <w:rPr>
          <w:sz w:val="20"/>
          <w:szCs w:val="20"/>
        </w:rPr>
      </w:pPr>
      <w:r w:rsidRPr="00A61588">
        <w:rPr>
          <w:rFonts w:ascii="Arial" w:hAnsi="Arial" w:cs="Arial"/>
          <w:sz w:val="20"/>
          <w:szCs w:val="20"/>
        </w:rPr>
        <w:t xml:space="preserve">For further copies, colour separation requests, images or other details on Boge Compressors please contact us on </w:t>
      </w:r>
      <w:r>
        <w:rPr>
          <w:rFonts w:ascii="Arial" w:hAnsi="Arial" w:cs="Arial"/>
          <w:sz w:val="20"/>
          <w:szCs w:val="20"/>
        </w:rPr>
        <w:t>01908 533253 or email: info</w:t>
      </w:r>
      <w:r w:rsidRPr="00A61588">
        <w:rPr>
          <w:rFonts w:ascii="Arial" w:hAnsi="Arial" w:cs="Arial"/>
          <w:sz w:val="20"/>
          <w:szCs w:val="20"/>
        </w:rPr>
        <w:t>@4cm.co.uk</w:t>
      </w:r>
      <w:r w:rsidRPr="00A61588">
        <w:rPr>
          <w:rFonts w:ascii="Arial" w:hAnsi="Arial" w:cs="Arial"/>
          <w:sz w:val="20"/>
          <w:szCs w:val="20"/>
        </w:rPr>
        <w:tab/>
      </w:r>
    </w:p>
    <w:p w14:paraId="3179FEC9" w14:textId="77777777" w:rsidR="00A95C5E" w:rsidRDefault="00A95C5E" w:rsidP="00A95C5E">
      <w:pPr>
        <w:spacing w:line="320" w:lineRule="atLeast"/>
        <w:jc w:val="both"/>
        <w:rPr>
          <w:b/>
          <w:sz w:val="20"/>
          <w:lang w:bidi="de-DE"/>
        </w:rPr>
      </w:pPr>
    </w:p>
    <w:p w14:paraId="30302DC7" w14:textId="77777777" w:rsidR="00A95C5E" w:rsidRPr="0056202C" w:rsidRDefault="00A95C5E" w:rsidP="00A95C5E">
      <w:pPr>
        <w:autoSpaceDE w:val="0"/>
        <w:autoSpaceDN w:val="0"/>
        <w:adjustRightInd w:val="0"/>
        <w:ind w:right="426"/>
        <w:rPr>
          <w:color w:val="000000"/>
          <w:sz w:val="20"/>
        </w:rPr>
      </w:pPr>
    </w:p>
    <w:p w14:paraId="4358ED15" w14:textId="77777777" w:rsidR="00A95C5E" w:rsidRDefault="00A95C5E" w:rsidP="00A95C5E">
      <w:pPr>
        <w:spacing w:line="320" w:lineRule="atLeast"/>
        <w:jc w:val="both"/>
        <w:rPr>
          <w:b/>
          <w:sz w:val="20"/>
        </w:rPr>
      </w:pPr>
      <w:r>
        <w:rPr>
          <w:b/>
          <w:sz w:val="20"/>
        </w:rPr>
        <w:t xml:space="preserve">For further information contact: </w:t>
      </w:r>
    </w:p>
    <w:p w14:paraId="458C0489" w14:textId="77777777" w:rsidR="00A95C5E" w:rsidRDefault="00A95C5E" w:rsidP="00A95C5E">
      <w:pPr>
        <w:autoSpaceDE w:val="0"/>
        <w:autoSpaceDN w:val="0"/>
        <w:adjustRightInd w:val="0"/>
        <w:ind w:right="426"/>
        <w:rPr>
          <w:color w:val="000000"/>
          <w:sz w:val="20"/>
        </w:rPr>
      </w:pPr>
    </w:p>
    <w:p w14:paraId="2796E7AB" w14:textId="77777777" w:rsidR="00A95C5E" w:rsidRPr="007918D1" w:rsidRDefault="00A95C5E" w:rsidP="00A95C5E">
      <w:pPr>
        <w:autoSpaceDE w:val="0"/>
        <w:autoSpaceDN w:val="0"/>
        <w:adjustRightInd w:val="0"/>
        <w:rPr>
          <w:color w:val="000000" w:themeColor="text1"/>
          <w:sz w:val="20"/>
        </w:rPr>
      </w:pPr>
      <w:r w:rsidRPr="007918D1">
        <w:rPr>
          <w:color w:val="000000" w:themeColor="text1"/>
          <w:sz w:val="20"/>
        </w:rPr>
        <w:t xml:space="preserve">BOGE Compressors Ltd. </w:t>
      </w:r>
    </w:p>
    <w:p w14:paraId="6342542D" w14:textId="77777777" w:rsidR="00A95C5E" w:rsidRPr="007918D1" w:rsidRDefault="00A95C5E" w:rsidP="00A95C5E">
      <w:pPr>
        <w:pStyle w:val="p1"/>
        <w:rPr>
          <w:color w:val="000000" w:themeColor="text1"/>
          <w:sz w:val="20"/>
          <w:szCs w:val="20"/>
        </w:rPr>
      </w:pPr>
      <w:r w:rsidRPr="007918D1">
        <w:rPr>
          <w:rStyle w:val="s1"/>
          <w:bCs/>
          <w:color w:val="000000" w:themeColor="text1"/>
          <w:sz w:val="20"/>
          <w:szCs w:val="20"/>
        </w:rPr>
        <w:t>Units 10-12 Park Valley Mills, Meltham Road,</w:t>
      </w:r>
    </w:p>
    <w:p w14:paraId="02A42003" w14:textId="77777777" w:rsidR="00A95C5E" w:rsidRPr="007918D1" w:rsidRDefault="00A95C5E" w:rsidP="00A95C5E">
      <w:pPr>
        <w:pStyle w:val="p1"/>
        <w:rPr>
          <w:color w:val="000000" w:themeColor="text1"/>
          <w:sz w:val="20"/>
          <w:szCs w:val="20"/>
        </w:rPr>
      </w:pPr>
      <w:r>
        <w:rPr>
          <w:rStyle w:val="s1"/>
          <w:bCs/>
          <w:color w:val="000000" w:themeColor="text1"/>
          <w:sz w:val="20"/>
          <w:szCs w:val="20"/>
        </w:rPr>
        <w:t>Huddersfield, HD4 7BH</w:t>
      </w:r>
    </w:p>
    <w:p w14:paraId="6D6CC883" w14:textId="77777777" w:rsidR="00A95C5E" w:rsidRPr="007918D1" w:rsidRDefault="00A95C5E" w:rsidP="00A95C5E">
      <w:pPr>
        <w:autoSpaceDE w:val="0"/>
        <w:autoSpaceDN w:val="0"/>
        <w:adjustRightInd w:val="0"/>
        <w:rPr>
          <w:color w:val="000000" w:themeColor="text1"/>
          <w:sz w:val="20"/>
        </w:rPr>
      </w:pPr>
      <w:r w:rsidRPr="007918D1">
        <w:rPr>
          <w:color w:val="000000" w:themeColor="text1"/>
          <w:sz w:val="20"/>
        </w:rPr>
        <w:t>Clara Spall</w:t>
      </w:r>
    </w:p>
    <w:p w14:paraId="015536FE" w14:textId="77777777" w:rsidR="00A95C5E" w:rsidRPr="007918D1" w:rsidRDefault="00A95C5E" w:rsidP="00A95C5E">
      <w:pPr>
        <w:autoSpaceDE w:val="0"/>
        <w:autoSpaceDN w:val="0"/>
        <w:adjustRightInd w:val="0"/>
        <w:rPr>
          <w:color w:val="000000" w:themeColor="text1"/>
          <w:sz w:val="20"/>
        </w:rPr>
      </w:pPr>
      <w:r w:rsidRPr="007918D1">
        <w:rPr>
          <w:color w:val="000000" w:themeColor="text1"/>
          <w:sz w:val="20"/>
        </w:rPr>
        <w:t>E-mail: c.spall@boge.com</w:t>
      </w:r>
    </w:p>
    <w:p w14:paraId="3D2B59F5" w14:textId="77777777" w:rsidR="00A95C5E" w:rsidRPr="007918D1" w:rsidRDefault="00A95C5E" w:rsidP="00A95C5E">
      <w:pPr>
        <w:autoSpaceDE w:val="0"/>
        <w:autoSpaceDN w:val="0"/>
        <w:adjustRightInd w:val="0"/>
        <w:rPr>
          <w:color w:val="000000" w:themeColor="text1"/>
          <w:sz w:val="20"/>
        </w:rPr>
      </w:pPr>
      <w:r w:rsidRPr="007918D1">
        <w:rPr>
          <w:color w:val="000000" w:themeColor="text1"/>
          <w:sz w:val="20"/>
        </w:rPr>
        <w:t>Tel: +44 14 84-719921</w:t>
      </w:r>
    </w:p>
    <w:p w14:paraId="4326E1DF" w14:textId="77777777" w:rsidR="00A95C5E" w:rsidRPr="007918D1" w:rsidRDefault="00A95C5E" w:rsidP="00A95C5E">
      <w:pPr>
        <w:autoSpaceDE w:val="0"/>
        <w:autoSpaceDN w:val="0"/>
        <w:adjustRightInd w:val="0"/>
        <w:rPr>
          <w:color w:val="000000" w:themeColor="text1"/>
          <w:sz w:val="20"/>
        </w:rPr>
      </w:pPr>
      <w:r w:rsidRPr="007918D1">
        <w:rPr>
          <w:color w:val="000000" w:themeColor="text1"/>
          <w:sz w:val="20"/>
        </w:rPr>
        <w:t>Fax: +44 (0) 1484 712516</w:t>
      </w:r>
    </w:p>
    <w:p w14:paraId="45B41375" w14:textId="77777777" w:rsidR="00A95C5E" w:rsidRDefault="001D09FF" w:rsidP="00A95C5E">
      <w:pPr>
        <w:autoSpaceDE w:val="0"/>
        <w:autoSpaceDN w:val="0"/>
        <w:adjustRightInd w:val="0"/>
        <w:rPr>
          <w:color w:val="000000"/>
          <w:sz w:val="20"/>
        </w:rPr>
      </w:pPr>
      <w:hyperlink r:id="rId9" w:history="1">
        <w:r w:rsidR="00A95C5E">
          <w:rPr>
            <w:rStyle w:val="Hyperlink"/>
            <w:sz w:val="20"/>
          </w:rPr>
          <w:t>www.boge.co.uk</w:t>
        </w:r>
      </w:hyperlink>
      <w:r w:rsidR="00A95C5E">
        <w:rPr>
          <w:color w:val="000000"/>
          <w:sz w:val="20"/>
        </w:rPr>
        <w:t xml:space="preserve"> </w:t>
      </w:r>
    </w:p>
    <w:p w14:paraId="285B5B7A" w14:textId="77777777" w:rsidR="00A95C5E" w:rsidRDefault="00A95C5E" w:rsidP="00A95C5E">
      <w:pPr>
        <w:autoSpaceDE w:val="0"/>
        <w:autoSpaceDN w:val="0"/>
        <w:adjustRightInd w:val="0"/>
        <w:rPr>
          <w:color w:val="000000"/>
          <w:sz w:val="20"/>
        </w:rPr>
      </w:pPr>
    </w:p>
    <w:p w14:paraId="0189D159" w14:textId="77777777" w:rsidR="007E7F51" w:rsidRPr="009A2CDE" w:rsidRDefault="007E7F51" w:rsidP="009A2CDE">
      <w:pPr>
        <w:contextualSpacing/>
        <w:jc w:val="both"/>
        <w:rPr>
          <w:rFonts w:cs="Arial"/>
          <w:color w:val="000000"/>
          <w:sz w:val="20"/>
        </w:rPr>
      </w:pPr>
    </w:p>
    <w:sectPr w:rsidR="007E7F51" w:rsidRPr="009A2CDE" w:rsidSect="0063415D">
      <w:headerReference w:type="default" r:id="rId10"/>
      <w:type w:val="continuous"/>
      <w:pgSz w:w="11906" w:h="16838"/>
      <w:pgMar w:top="2099" w:right="1274" w:bottom="1134" w:left="1417" w:header="720" w:footer="1129"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B1456F" w14:textId="77777777" w:rsidR="001D09FF" w:rsidRDefault="001D09FF">
      <w:r>
        <w:separator/>
      </w:r>
    </w:p>
  </w:endnote>
  <w:endnote w:type="continuationSeparator" w:id="0">
    <w:p w14:paraId="58B8FCC8" w14:textId="77777777" w:rsidR="001D09FF" w:rsidRDefault="001D0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MT">
    <w:altName w:val="Arial"/>
    <w:charset w:val="00"/>
    <w:family w:val="auto"/>
    <w:pitch w:val="variable"/>
    <w:sig w:usb0="00000000"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657008" w14:textId="77777777" w:rsidR="001D09FF" w:rsidRDefault="001D09FF">
      <w:r>
        <w:separator/>
      </w:r>
    </w:p>
  </w:footnote>
  <w:footnote w:type="continuationSeparator" w:id="0">
    <w:p w14:paraId="767D7BC3" w14:textId="77777777" w:rsidR="001D09FF" w:rsidRDefault="001D09F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A9EB6" w14:textId="77777777" w:rsidR="00443328" w:rsidRDefault="00443328">
    <w:pPr>
      <w:pStyle w:val="Header"/>
    </w:pPr>
    <w:r>
      <w:rPr>
        <w:noProof/>
        <w:lang w:eastAsia="en-GB"/>
      </w:rPr>
      <w:drawing>
        <wp:anchor distT="0" distB="0" distL="114300" distR="114300" simplePos="0" relativeHeight="251657728" behindDoc="0" locked="0" layoutInCell="0" allowOverlap="1" wp14:anchorId="55FB51E9" wp14:editId="25823EF9">
          <wp:simplePos x="0" y="0"/>
          <wp:positionH relativeFrom="page">
            <wp:posOffset>0</wp:posOffset>
          </wp:positionH>
          <wp:positionV relativeFrom="page">
            <wp:posOffset>0</wp:posOffset>
          </wp:positionV>
          <wp:extent cx="7543800" cy="963295"/>
          <wp:effectExtent l="0" t="0" r="0" b="8255"/>
          <wp:wrapNone/>
          <wp:docPr id="4" name="Picture 4" descr="BOGEkopf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GEkopf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963295"/>
                  </a:xfrm>
                  <a:prstGeom prst="rect">
                    <a:avLst/>
                  </a:prstGeom>
                  <a:noFill/>
                  <a:ln>
                    <a:noFill/>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A61746"/>
    <w:multiLevelType w:val="hybridMultilevel"/>
    <w:tmpl w:val="2B44226A"/>
    <w:lvl w:ilvl="0" w:tplc="89C4896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E8E"/>
    <w:rsid w:val="000402D0"/>
    <w:rsid w:val="00051FFF"/>
    <w:rsid w:val="00056B44"/>
    <w:rsid w:val="00063151"/>
    <w:rsid w:val="00092A5D"/>
    <w:rsid w:val="000A3995"/>
    <w:rsid w:val="000B4340"/>
    <w:rsid w:val="000F3D78"/>
    <w:rsid w:val="00102778"/>
    <w:rsid w:val="00103B8D"/>
    <w:rsid w:val="00110EA4"/>
    <w:rsid w:val="00111613"/>
    <w:rsid w:val="00124B25"/>
    <w:rsid w:val="00130B7A"/>
    <w:rsid w:val="00134B07"/>
    <w:rsid w:val="00144CD9"/>
    <w:rsid w:val="00146E10"/>
    <w:rsid w:val="00166036"/>
    <w:rsid w:val="001756FE"/>
    <w:rsid w:val="00176A4D"/>
    <w:rsid w:val="00192980"/>
    <w:rsid w:val="00195003"/>
    <w:rsid w:val="00195C4E"/>
    <w:rsid w:val="001B7C30"/>
    <w:rsid w:val="001D09FF"/>
    <w:rsid w:val="001E2672"/>
    <w:rsid w:val="0020305F"/>
    <w:rsid w:val="00246705"/>
    <w:rsid w:val="00263A84"/>
    <w:rsid w:val="00265927"/>
    <w:rsid w:val="0026652D"/>
    <w:rsid w:val="0027311D"/>
    <w:rsid w:val="00277E2E"/>
    <w:rsid w:val="0028247C"/>
    <w:rsid w:val="0029786A"/>
    <w:rsid w:val="002A3491"/>
    <w:rsid w:val="002A3A4F"/>
    <w:rsid w:val="002A5136"/>
    <w:rsid w:val="002B3A22"/>
    <w:rsid w:val="002C6A59"/>
    <w:rsid w:val="002C7030"/>
    <w:rsid w:val="002D1304"/>
    <w:rsid w:val="002F3BFF"/>
    <w:rsid w:val="00303596"/>
    <w:rsid w:val="0031003F"/>
    <w:rsid w:val="003143F1"/>
    <w:rsid w:val="003224B9"/>
    <w:rsid w:val="00351DE5"/>
    <w:rsid w:val="00355CA9"/>
    <w:rsid w:val="00357C85"/>
    <w:rsid w:val="0036246B"/>
    <w:rsid w:val="003961D7"/>
    <w:rsid w:val="00397B72"/>
    <w:rsid w:val="003A0D6E"/>
    <w:rsid w:val="003A1EA6"/>
    <w:rsid w:val="003A7720"/>
    <w:rsid w:val="003B0DCB"/>
    <w:rsid w:val="003B2DFD"/>
    <w:rsid w:val="003B5041"/>
    <w:rsid w:val="003B5093"/>
    <w:rsid w:val="003C3E9D"/>
    <w:rsid w:val="003C4E6E"/>
    <w:rsid w:val="003C68A2"/>
    <w:rsid w:val="003E2B6D"/>
    <w:rsid w:val="003E2C5F"/>
    <w:rsid w:val="003F7F2A"/>
    <w:rsid w:val="00443328"/>
    <w:rsid w:val="00444AAC"/>
    <w:rsid w:val="00450934"/>
    <w:rsid w:val="00454ED8"/>
    <w:rsid w:val="00455199"/>
    <w:rsid w:val="00462832"/>
    <w:rsid w:val="00486A81"/>
    <w:rsid w:val="00491649"/>
    <w:rsid w:val="00494335"/>
    <w:rsid w:val="00496557"/>
    <w:rsid w:val="004B2A10"/>
    <w:rsid w:val="004B6D63"/>
    <w:rsid w:val="004C2913"/>
    <w:rsid w:val="004E6D6F"/>
    <w:rsid w:val="004E7176"/>
    <w:rsid w:val="00512EB7"/>
    <w:rsid w:val="00522A1D"/>
    <w:rsid w:val="0054492A"/>
    <w:rsid w:val="00545FC8"/>
    <w:rsid w:val="005541EF"/>
    <w:rsid w:val="0056177B"/>
    <w:rsid w:val="005664BA"/>
    <w:rsid w:val="00572332"/>
    <w:rsid w:val="00586594"/>
    <w:rsid w:val="0059055C"/>
    <w:rsid w:val="00590614"/>
    <w:rsid w:val="00592E7F"/>
    <w:rsid w:val="005954E8"/>
    <w:rsid w:val="00597B1D"/>
    <w:rsid w:val="005A1302"/>
    <w:rsid w:val="005B66E2"/>
    <w:rsid w:val="005D4B98"/>
    <w:rsid w:val="005D509D"/>
    <w:rsid w:val="005D7B38"/>
    <w:rsid w:val="005E3BD9"/>
    <w:rsid w:val="005E5721"/>
    <w:rsid w:val="0060636B"/>
    <w:rsid w:val="006107F4"/>
    <w:rsid w:val="00632631"/>
    <w:rsid w:val="0063415D"/>
    <w:rsid w:val="00645E44"/>
    <w:rsid w:val="00646F09"/>
    <w:rsid w:val="0065241C"/>
    <w:rsid w:val="00664397"/>
    <w:rsid w:val="00665B38"/>
    <w:rsid w:val="006728BF"/>
    <w:rsid w:val="0067733F"/>
    <w:rsid w:val="0069331E"/>
    <w:rsid w:val="006A23EB"/>
    <w:rsid w:val="006A6884"/>
    <w:rsid w:val="006B455E"/>
    <w:rsid w:val="006B7C57"/>
    <w:rsid w:val="006C7D81"/>
    <w:rsid w:val="006C7E8E"/>
    <w:rsid w:val="006E6EBD"/>
    <w:rsid w:val="006F354D"/>
    <w:rsid w:val="0070090A"/>
    <w:rsid w:val="007039EE"/>
    <w:rsid w:val="00715068"/>
    <w:rsid w:val="00716751"/>
    <w:rsid w:val="0072192A"/>
    <w:rsid w:val="007316C4"/>
    <w:rsid w:val="0073599C"/>
    <w:rsid w:val="00737B70"/>
    <w:rsid w:val="0074196F"/>
    <w:rsid w:val="00741F5B"/>
    <w:rsid w:val="00745088"/>
    <w:rsid w:val="00764C66"/>
    <w:rsid w:val="0078019E"/>
    <w:rsid w:val="00793D46"/>
    <w:rsid w:val="007A362D"/>
    <w:rsid w:val="007A3D17"/>
    <w:rsid w:val="007B6C0F"/>
    <w:rsid w:val="007C53E9"/>
    <w:rsid w:val="007D6631"/>
    <w:rsid w:val="007E64D6"/>
    <w:rsid w:val="007E7F51"/>
    <w:rsid w:val="007F27DC"/>
    <w:rsid w:val="007F5930"/>
    <w:rsid w:val="00800C44"/>
    <w:rsid w:val="00804A5B"/>
    <w:rsid w:val="00817BBB"/>
    <w:rsid w:val="00830B72"/>
    <w:rsid w:val="00832C3A"/>
    <w:rsid w:val="00832E80"/>
    <w:rsid w:val="00835D6D"/>
    <w:rsid w:val="00842A6D"/>
    <w:rsid w:val="00842CD5"/>
    <w:rsid w:val="008510DC"/>
    <w:rsid w:val="008647E4"/>
    <w:rsid w:val="00877097"/>
    <w:rsid w:val="00893101"/>
    <w:rsid w:val="00893C7E"/>
    <w:rsid w:val="008A0F73"/>
    <w:rsid w:val="008B5056"/>
    <w:rsid w:val="008E7C51"/>
    <w:rsid w:val="008F687D"/>
    <w:rsid w:val="008F760D"/>
    <w:rsid w:val="0092000F"/>
    <w:rsid w:val="009247F8"/>
    <w:rsid w:val="00933645"/>
    <w:rsid w:val="00967406"/>
    <w:rsid w:val="0097593E"/>
    <w:rsid w:val="00986805"/>
    <w:rsid w:val="00990F49"/>
    <w:rsid w:val="009A2CDE"/>
    <w:rsid w:val="009B03E4"/>
    <w:rsid w:val="009B5B8D"/>
    <w:rsid w:val="009C4FDF"/>
    <w:rsid w:val="009E246D"/>
    <w:rsid w:val="009E33B8"/>
    <w:rsid w:val="009F3BC6"/>
    <w:rsid w:val="00A054F9"/>
    <w:rsid w:val="00A16C8B"/>
    <w:rsid w:val="00A2135C"/>
    <w:rsid w:val="00A33DD7"/>
    <w:rsid w:val="00A35109"/>
    <w:rsid w:val="00A360A9"/>
    <w:rsid w:val="00A44C42"/>
    <w:rsid w:val="00A61588"/>
    <w:rsid w:val="00A65829"/>
    <w:rsid w:val="00A95C5E"/>
    <w:rsid w:val="00AA50EE"/>
    <w:rsid w:val="00AB221A"/>
    <w:rsid w:val="00AC0E41"/>
    <w:rsid w:val="00AC583E"/>
    <w:rsid w:val="00AC729F"/>
    <w:rsid w:val="00AD683C"/>
    <w:rsid w:val="00B24828"/>
    <w:rsid w:val="00B50C51"/>
    <w:rsid w:val="00B6422E"/>
    <w:rsid w:val="00B72EF6"/>
    <w:rsid w:val="00B749DA"/>
    <w:rsid w:val="00B7581B"/>
    <w:rsid w:val="00B77ECE"/>
    <w:rsid w:val="00B83B14"/>
    <w:rsid w:val="00B92489"/>
    <w:rsid w:val="00BA08EB"/>
    <w:rsid w:val="00BB0159"/>
    <w:rsid w:val="00BB3E57"/>
    <w:rsid w:val="00BB6E9C"/>
    <w:rsid w:val="00BD6D19"/>
    <w:rsid w:val="00BF1549"/>
    <w:rsid w:val="00C00A1A"/>
    <w:rsid w:val="00C05372"/>
    <w:rsid w:val="00C129AD"/>
    <w:rsid w:val="00C265C6"/>
    <w:rsid w:val="00C32D9A"/>
    <w:rsid w:val="00C455F8"/>
    <w:rsid w:val="00C479FE"/>
    <w:rsid w:val="00C537E1"/>
    <w:rsid w:val="00C55688"/>
    <w:rsid w:val="00C66583"/>
    <w:rsid w:val="00C730D0"/>
    <w:rsid w:val="00C73484"/>
    <w:rsid w:val="00C82B64"/>
    <w:rsid w:val="00C974D2"/>
    <w:rsid w:val="00CA1F21"/>
    <w:rsid w:val="00CA2D8E"/>
    <w:rsid w:val="00CA2F10"/>
    <w:rsid w:val="00CA3AB7"/>
    <w:rsid w:val="00CA5351"/>
    <w:rsid w:val="00CB4349"/>
    <w:rsid w:val="00CB6AEE"/>
    <w:rsid w:val="00CC6B75"/>
    <w:rsid w:val="00D21800"/>
    <w:rsid w:val="00D23652"/>
    <w:rsid w:val="00D33816"/>
    <w:rsid w:val="00D350FF"/>
    <w:rsid w:val="00D355F6"/>
    <w:rsid w:val="00D4765E"/>
    <w:rsid w:val="00D756C2"/>
    <w:rsid w:val="00D84700"/>
    <w:rsid w:val="00DA7632"/>
    <w:rsid w:val="00DB09B8"/>
    <w:rsid w:val="00DB6221"/>
    <w:rsid w:val="00DE3FD9"/>
    <w:rsid w:val="00DE4ED5"/>
    <w:rsid w:val="00E10EB1"/>
    <w:rsid w:val="00E12F4A"/>
    <w:rsid w:val="00E30E5E"/>
    <w:rsid w:val="00E33454"/>
    <w:rsid w:val="00E42122"/>
    <w:rsid w:val="00E502F8"/>
    <w:rsid w:val="00E56D78"/>
    <w:rsid w:val="00E63BC8"/>
    <w:rsid w:val="00E65CE5"/>
    <w:rsid w:val="00E74018"/>
    <w:rsid w:val="00E74901"/>
    <w:rsid w:val="00E83324"/>
    <w:rsid w:val="00E83819"/>
    <w:rsid w:val="00E9152E"/>
    <w:rsid w:val="00EA7BAF"/>
    <w:rsid w:val="00EB2A1A"/>
    <w:rsid w:val="00EB47C1"/>
    <w:rsid w:val="00EC767C"/>
    <w:rsid w:val="00ED0102"/>
    <w:rsid w:val="00ED507D"/>
    <w:rsid w:val="00EE19C6"/>
    <w:rsid w:val="00EE5862"/>
    <w:rsid w:val="00EF2E69"/>
    <w:rsid w:val="00F3082A"/>
    <w:rsid w:val="00F30E60"/>
    <w:rsid w:val="00F401D9"/>
    <w:rsid w:val="00F44F97"/>
    <w:rsid w:val="00F50FF7"/>
    <w:rsid w:val="00F51891"/>
    <w:rsid w:val="00F5253E"/>
    <w:rsid w:val="00F5687E"/>
    <w:rsid w:val="00F57B50"/>
    <w:rsid w:val="00F62D10"/>
    <w:rsid w:val="00F70D15"/>
    <w:rsid w:val="00F73B37"/>
    <w:rsid w:val="00F85B07"/>
    <w:rsid w:val="00FB03BA"/>
    <w:rsid w:val="00FB0CD0"/>
    <w:rsid w:val="00FB42FB"/>
    <w:rsid w:val="00FE0819"/>
    <w:rsid w:val="00FE5477"/>
  </w:rsids>
  <m:mathPr>
    <m:mathFont m:val="Cambria Math"/>
    <m:brkBin m:val="before"/>
    <m:brkBinSub m:val="--"/>
    <m:smallFrac/>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9C678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A7BAF"/>
    <w:rPr>
      <w:rFonts w:ascii="Arial" w:hAnsi="Arial"/>
      <w:sz w:val="22"/>
      <w:lang w:eastAsia="de-DE"/>
    </w:rPr>
  </w:style>
  <w:style w:type="paragraph" w:styleId="Heading3">
    <w:name w:val="heading 3"/>
    <w:basedOn w:val="Normal"/>
    <w:next w:val="Normal"/>
    <w:qFormat/>
    <w:rsid w:val="0069331E"/>
    <w:pPr>
      <w:keepNext/>
      <w:outlineLvl w:val="2"/>
    </w:pPr>
    <w:rPr>
      <w:rFonts w:cs="Arial"/>
      <w:b/>
      <w:sz w:val="24"/>
      <w:szCs w:val="22"/>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A7BAF"/>
    <w:pPr>
      <w:tabs>
        <w:tab w:val="center" w:pos="4536"/>
        <w:tab w:val="right" w:pos="9072"/>
      </w:tabs>
    </w:pPr>
  </w:style>
  <w:style w:type="paragraph" w:styleId="Footer">
    <w:name w:val="footer"/>
    <w:basedOn w:val="Normal"/>
    <w:rsid w:val="00EA7BAF"/>
    <w:pPr>
      <w:tabs>
        <w:tab w:val="center" w:pos="4536"/>
        <w:tab w:val="right" w:pos="9072"/>
      </w:tabs>
    </w:pPr>
  </w:style>
  <w:style w:type="paragraph" w:customStyle="1" w:styleId="FisslertextCopy">
    <w:name w:val="Fisslertext Copy"/>
    <w:basedOn w:val="Normal"/>
    <w:rsid w:val="0069331E"/>
    <w:rPr>
      <w:rFonts w:ascii="ArialMT" w:hAnsi="ArialMT"/>
      <w:color w:val="000000"/>
      <w:spacing w:val="-4"/>
      <w:sz w:val="20"/>
      <w:lang w:val="de-DE"/>
    </w:rPr>
  </w:style>
  <w:style w:type="paragraph" w:styleId="BalloonText">
    <w:name w:val="Balloon Text"/>
    <w:basedOn w:val="Normal"/>
    <w:semiHidden/>
    <w:rsid w:val="00EA7BAF"/>
    <w:rPr>
      <w:rFonts w:ascii="Tahoma" w:hAnsi="Tahoma" w:cs="Tahoma"/>
      <w:sz w:val="16"/>
      <w:szCs w:val="16"/>
    </w:rPr>
  </w:style>
  <w:style w:type="paragraph" w:customStyle="1" w:styleId="Bezugszeichenzeile">
    <w:name w:val="Bezugszeichenzeile"/>
    <w:basedOn w:val="Normal"/>
    <w:rsid w:val="00EA7BAF"/>
    <w:rPr>
      <w:szCs w:val="24"/>
    </w:rPr>
  </w:style>
  <w:style w:type="character" w:styleId="PageNumber">
    <w:name w:val="page number"/>
    <w:basedOn w:val="DefaultParagraphFont"/>
    <w:rsid w:val="00EA7BAF"/>
  </w:style>
  <w:style w:type="character" w:customStyle="1" w:styleId="HeaderChar">
    <w:name w:val="Header Char"/>
    <w:link w:val="Header"/>
    <w:uiPriority w:val="99"/>
    <w:rsid w:val="0069331E"/>
    <w:rPr>
      <w:rFonts w:ascii="Arial" w:hAnsi="Arial"/>
      <w:sz w:val="22"/>
      <w:lang w:val="en-GB" w:eastAsia="de-DE" w:bidi="ar-SA"/>
    </w:rPr>
  </w:style>
  <w:style w:type="character" w:styleId="Hyperlink">
    <w:name w:val="Hyperlink"/>
    <w:uiPriority w:val="99"/>
    <w:rsid w:val="00C129AD"/>
    <w:rPr>
      <w:color w:val="0000FF"/>
      <w:u w:val="single"/>
      <w:lang w:val="en-GB"/>
    </w:rPr>
  </w:style>
  <w:style w:type="paragraph" w:styleId="NormalWeb">
    <w:name w:val="Normal (Web)"/>
    <w:basedOn w:val="Normal"/>
    <w:rsid w:val="00A61588"/>
    <w:pPr>
      <w:spacing w:before="100" w:beforeAutospacing="1" w:after="100" w:afterAutospacing="1"/>
    </w:pPr>
    <w:rPr>
      <w:rFonts w:ascii="Times New Roman" w:hAnsi="Times New Roman"/>
      <w:sz w:val="24"/>
      <w:szCs w:val="24"/>
      <w:lang w:eastAsia="en-US"/>
    </w:rPr>
  </w:style>
  <w:style w:type="character" w:styleId="Strong">
    <w:name w:val="Strong"/>
    <w:basedOn w:val="DefaultParagraphFont"/>
    <w:uiPriority w:val="22"/>
    <w:qFormat/>
    <w:rsid w:val="00246705"/>
    <w:rPr>
      <w:b/>
      <w:bCs/>
    </w:rPr>
  </w:style>
  <w:style w:type="character" w:customStyle="1" w:styleId="apple-converted-space">
    <w:name w:val="apple-converted-space"/>
    <w:basedOn w:val="DefaultParagraphFont"/>
    <w:rsid w:val="004E6D6F"/>
  </w:style>
  <w:style w:type="character" w:customStyle="1" w:styleId="A3">
    <w:name w:val="A3"/>
    <w:uiPriority w:val="99"/>
    <w:rsid w:val="00E63BC8"/>
    <w:rPr>
      <w:b/>
      <w:color w:val="000000"/>
      <w:sz w:val="22"/>
    </w:rPr>
  </w:style>
  <w:style w:type="character" w:styleId="CommentReference">
    <w:name w:val="annotation reference"/>
    <w:basedOn w:val="DefaultParagraphFont"/>
    <w:semiHidden/>
    <w:unhideWhenUsed/>
    <w:rsid w:val="00AC583E"/>
    <w:rPr>
      <w:sz w:val="18"/>
      <w:szCs w:val="18"/>
    </w:rPr>
  </w:style>
  <w:style w:type="paragraph" w:styleId="CommentText">
    <w:name w:val="annotation text"/>
    <w:basedOn w:val="Normal"/>
    <w:link w:val="CommentTextChar"/>
    <w:semiHidden/>
    <w:unhideWhenUsed/>
    <w:rsid w:val="00AC583E"/>
    <w:rPr>
      <w:sz w:val="24"/>
      <w:szCs w:val="24"/>
    </w:rPr>
  </w:style>
  <w:style w:type="character" w:customStyle="1" w:styleId="CommentTextChar">
    <w:name w:val="Comment Text Char"/>
    <w:basedOn w:val="DefaultParagraphFont"/>
    <w:link w:val="CommentText"/>
    <w:semiHidden/>
    <w:rsid w:val="00AC583E"/>
    <w:rPr>
      <w:rFonts w:ascii="Arial" w:hAnsi="Arial"/>
      <w:sz w:val="24"/>
      <w:szCs w:val="24"/>
      <w:lang w:eastAsia="de-DE"/>
    </w:rPr>
  </w:style>
  <w:style w:type="paragraph" w:styleId="CommentSubject">
    <w:name w:val="annotation subject"/>
    <w:basedOn w:val="CommentText"/>
    <w:next w:val="CommentText"/>
    <w:link w:val="CommentSubjectChar"/>
    <w:semiHidden/>
    <w:unhideWhenUsed/>
    <w:rsid w:val="00AC583E"/>
    <w:rPr>
      <w:b/>
      <w:bCs/>
      <w:sz w:val="20"/>
      <w:szCs w:val="20"/>
    </w:rPr>
  </w:style>
  <w:style w:type="character" w:customStyle="1" w:styleId="CommentSubjectChar">
    <w:name w:val="Comment Subject Char"/>
    <w:basedOn w:val="CommentTextChar"/>
    <w:link w:val="CommentSubject"/>
    <w:semiHidden/>
    <w:rsid w:val="00AC583E"/>
    <w:rPr>
      <w:rFonts w:ascii="Arial" w:hAnsi="Arial"/>
      <w:b/>
      <w:bCs/>
      <w:sz w:val="24"/>
      <w:szCs w:val="24"/>
      <w:lang w:eastAsia="de-DE"/>
    </w:rPr>
  </w:style>
  <w:style w:type="character" w:customStyle="1" w:styleId="news">
    <w:name w:val="news"/>
    <w:basedOn w:val="DefaultParagraphFont"/>
    <w:rsid w:val="00AC0E41"/>
  </w:style>
  <w:style w:type="character" w:styleId="FollowedHyperlink">
    <w:name w:val="FollowedHyperlink"/>
    <w:basedOn w:val="DefaultParagraphFont"/>
    <w:semiHidden/>
    <w:unhideWhenUsed/>
    <w:rsid w:val="00FE0819"/>
    <w:rPr>
      <w:color w:val="800080" w:themeColor="followedHyperlink"/>
      <w:u w:val="single"/>
    </w:rPr>
  </w:style>
  <w:style w:type="paragraph" w:customStyle="1" w:styleId="p1">
    <w:name w:val="p1"/>
    <w:basedOn w:val="Normal"/>
    <w:rsid w:val="00A95C5E"/>
    <w:rPr>
      <w:rFonts w:cs="Arial"/>
      <w:color w:val="C0C0C0"/>
      <w:sz w:val="9"/>
      <w:szCs w:val="9"/>
      <w:lang w:eastAsia="en-GB"/>
    </w:rPr>
  </w:style>
  <w:style w:type="character" w:customStyle="1" w:styleId="s1">
    <w:name w:val="s1"/>
    <w:basedOn w:val="DefaultParagraphFont"/>
    <w:rsid w:val="00A95C5E"/>
  </w:style>
  <w:style w:type="character" w:customStyle="1" w:styleId="tgc">
    <w:name w:val="_tgc"/>
    <w:rsid w:val="00C05372"/>
  </w:style>
  <w:style w:type="character" w:customStyle="1" w:styleId="st">
    <w:name w:val="st"/>
    <w:rsid w:val="00C05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555103">
      <w:bodyDiv w:val="1"/>
      <w:marLeft w:val="0"/>
      <w:marRight w:val="0"/>
      <w:marTop w:val="0"/>
      <w:marBottom w:val="0"/>
      <w:divBdr>
        <w:top w:val="none" w:sz="0" w:space="0" w:color="auto"/>
        <w:left w:val="none" w:sz="0" w:space="0" w:color="auto"/>
        <w:bottom w:val="none" w:sz="0" w:space="0" w:color="auto"/>
        <w:right w:val="none" w:sz="0" w:space="0" w:color="auto"/>
      </w:divBdr>
    </w:div>
    <w:div w:id="458765274">
      <w:bodyDiv w:val="1"/>
      <w:marLeft w:val="0"/>
      <w:marRight w:val="0"/>
      <w:marTop w:val="0"/>
      <w:marBottom w:val="0"/>
      <w:divBdr>
        <w:top w:val="none" w:sz="0" w:space="0" w:color="auto"/>
        <w:left w:val="none" w:sz="0" w:space="0" w:color="auto"/>
        <w:bottom w:val="none" w:sz="0" w:space="0" w:color="auto"/>
        <w:right w:val="none" w:sz="0" w:space="0" w:color="auto"/>
      </w:divBdr>
    </w:div>
    <w:div w:id="479884035">
      <w:bodyDiv w:val="1"/>
      <w:marLeft w:val="0"/>
      <w:marRight w:val="0"/>
      <w:marTop w:val="0"/>
      <w:marBottom w:val="0"/>
      <w:divBdr>
        <w:top w:val="none" w:sz="0" w:space="0" w:color="auto"/>
        <w:left w:val="none" w:sz="0" w:space="0" w:color="auto"/>
        <w:bottom w:val="none" w:sz="0" w:space="0" w:color="auto"/>
        <w:right w:val="none" w:sz="0" w:space="0" w:color="auto"/>
      </w:divBdr>
    </w:div>
    <w:div w:id="561866573">
      <w:bodyDiv w:val="1"/>
      <w:marLeft w:val="0"/>
      <w:marRight w:val="0"/>
      <w:marTop w:val="0"/>
      <w:marBottom w:val="0"/>
      <w:divBdr>
        <w:top w:val="none" w:sz="0" w:space="0" w:color="auto"/>
        <w:left w:val="none" w:sz="0" w:space="0" w:color="auto"/>
        <w:bottom w:val="none" w:sz="0" w:space="0" w:color="auto"/>
        <w:right w:val="none" w:sz="0" w:space="0" w:color="auto"/>
      </w:divBdr>
    </w:div>
    <w:div w:id="876435144">
      <w:bodyDiv w:val="1"/>
      <w:marLeft w:val="0"/>
      <w:marRight w:val="0"/>
      <w:marTop w:val="0"/>
      <w:marBottom w:val="0"/>
      <w:divBdr>
        <w:top w:val="none" w:sz="0" w:space="0" w:color="auto"/>
        <w:left w:val="none" w:sz="0" w:space="0" w:color="auto"/>
        <w:bottom w:val="none" w:sz="0" w:space="0" w:color="auto"/>
        <w:right w:val="none" w:sz="0" w:space="0" w:color="auto"/>
      </w:divBdr>
    </w:div>
    <w:div w:id="1015229352">
      <w:bodyDiv w:val="1"/>
      <w:marLeft w:val="0"/>
      <w:marRight w:val="0"/>
      <w:marTop w:val="0"/>
      <w:marBottom w:val="0"/>
      <w:divBdr>
        <w:top w:val="none" w:sz="0" w:space="0" w:color="auto"/>
        <w:left w:val="none" w:sz="0" w:space="0" w:color="auto"/>
        <w:bottom w:val="none" w:sz="0" w:space="0" w:color="auto"/>
        <w:right w:val="none" w:sz="0" w:space="0" w:color="auto"/>
      </w:divBdr>
    </w:div>
    <w:div w:id="1298072395">
      <w:bodyDiv w:val="1"/>
      <w:marLeft w:val="0"/>
      <w:marRight w:val="0"/>
      <w:marTop w:val="0"/>
      <w:marBottom w:val="0"/>
      <w:divBdr>
        <w:top w:val="none" w:sz="0" w:space="0" w:color="auto"/>
        <w:left w:val="none" w:sz="0" w:space="0" w:color="auto"/>
        <w:bottom w:val="none" w:sz="0" w:space="0" w:color="auto"/>
        <w:right w:val="none" w:sz="0" w:space="0" w:color="auto"/>
      </w:divBdr>
    </w:div>
    <w:div w:id="1435636025">
      <w:bodyDiv w:val="1"/>
      <w:marLeft w:val="0"/>
      <w:marRight w:val="0"/>
      <w:marTop w:val="0"/>
      <w:marBottom w:val="0"/>
      <w:divBdr>
        <w:top w:val="none" w:sz="0" w:space="0" w:color="auto"/>
        <w:left w:val="none" w:sz="0" w:space="0" w:color="auto"/>
        <w:bottom w:val="none" w:sz="0" w:space="0" w:color="auto"/>
        <w:right w:val="none" w:sz="0" w:space="0" w:color="auto"/>
      </w:divBdr>
    </w:div>
    <w:div w:id="1528374435">
      <w:bodyDiv w:val="1"/>
      <w:marLeft w:val="0"/>
      <w:marRight w:val="0"/>
      <w:marTop w:val="0"/>
      <w:marBottom w:val="0"/>
      <w:divBdr>
        <w:top w:val="none" w:sz="0" w:space="0" w:color="auto"/>
        <w:left w:val="none" w:sz="0" w:space="0" w:color="auto"/>
        <w:bottom w:val="none" w:sz="0" w:space="0" w:color="auto"/>
        <w:right w:val="none" w:sz="0" w:space="0" w:color="auto"/>
      </w:divBdr>
    </w:div>
    <w:div w:id="1570380163">
      <w:bodyDiv w:val="1"/>
      <w:marLeft w:val="0"/>
      <w:marRight w:val="0"/>
      <w:marTop w:val="0"/>
      <w:marBottom w:val="0"/>
      <w:divBdr>
        <w:top w:val="none" w:sz="0" w:space="0" w:color="auto"/>
        <w:left w:val="none" w:sz="0" w:space="0" w:color="auto"/>
        <w:bottom w:val="none" w:sz="0" w:space="0" w:color="auto"/>
        <w:right w:val="none" w:sz="0" w:space="0" w:color="auto"/>
      </w:divBdr>
    </w:div>
    <w:div w:id="1737167141">
      <w:bodyDiv w:val="1"/>
      <w:marLeft w:val="0"/>
      <w:marRight w:val="0"/>
      <w:marTop w:val="0"/>
      <w:marBottom w:val="0"/>
      <w:divBdr>
        <w:top w:val="none" w:sz="0" w:space="0" w:color="auto"/>
        <w:left w:val="none" w:sz="0" w:space="0" w:color="auto"/>
        <w:bottom w:val="none" w:sz="0" w:space="0" w:color="auto"/>
        <w:right w:val="none" w:sz="0" w:space="0" w:color="auto"/>
      </w:divBdr>
    </w:div>
    <w:div w:id="178195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boge.co.uk" TargetMode="External"/><Relationship Id="rId9" Type="http://schemas.openxmlformats.org/officeDocument/2006/relationships/hyperlink" Target="http://www.boge.co.uk"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G:\4CM\4CM%20Client%20Templates\Boge%20press%20release%20template%20Mar%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3C9BD-425D-F24E-8E1D-D7241A6AA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G:\4CM\4CM Client Templates\Boge press release template Mar 2014.dotx</Template>
  <TotalTime>4</TotalTime>
  <Pages>3</Pages>
  <Words>632</Words>
  <Characters>3604</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Ihr Gesprächspartner</vt:lpstr>
    </vt:vector>
  </TitlesOfParts>
  <Company>BOGE KOMPRESSOREN</Company>
  <LinksUpToDate>false</LinksUpToDate>
  <CharactersWithSpaces>4228</CharactersWithSpaces>
  <SharedDoc>false</SharedDoc>
  <HLinks>
    <vt:vector size="18" baseType="variant">
      <vt:variant>
        <vt:i4>8323083</vt:i4>
      </vt:variant>
      <vt:variant>
        <vt:i4>6</vt:i4>
      </vt:variant>
      <vt:variant>
        <vt:i4>0</vt:i4>
      </vt:variant>
      <vt:variant>
        <vt:i4>5</vt:i4>
      </vt:variant>
      <vt:variant>
        <vt:lpwstr>http://www.prachtstern.de/Pictures_BLUEKAT.zip</vt:lpwstr>
      </vt:variant>
      <vt:variant>
        <vt:lpwstr/>
      </vt:variant>
      <vt:variant>
        <vt:i4>3473532</vt:i4>
      </vt:variant>
      <vt:variant>
        <vt:i4>3</vt:i4>
      </vt:variant>
      <vt:variant>
        <vt:i4>0</vt:i4>
      </vt:variant>
      <vt:variant>
        <vt:i4>5</vt:i4>
      </vt:variant>
      <vt:variant>
        <vt:lpwstr>http://www.boge.co.uk/</vt:lpwstr>
      </vt:variant>
      <vt:variant>
        <vt:lpwstr/>
      </vt:variant>
      <vt:variant>
        <vt:i4>7602235</vt:i4>
      </vt:variant>
      <vt:variant>
        <vt:i4>0</vt:i4>
      </vt:variant>
      <vt:variant>
        <vt:i4>0</vt:i4>
      </vt:variant>
      <vt:variant>
        <vt:i4>5</vt:i4>
      </vt:variant>
      <vt:variant>
        <vt:lpwstr>http://www.boge.com/en/product/BLUEKAT/index.jsp?msf=200,100,310&amp;switchlang=en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Ihr Gesprächspartner</dc:title>
  <dc:creator>Timothy Williams</dc:creator>
  <cp:lastModifiedBy>Timothy Williams</cp:lastModifiedBy>
  <cp:revision>8</cp:revision>
  <cp:lastPrinted>2016-11-08T08:00:00Z</cp:lastPrinted>
  <dcterms:created xsi:type="dcterms:W3CDTF">2017-02-13T10:41:00Z</dcterms:created>
  <dcterms:modified xsi:type="dcterms:W3CDTF">2017-04-13T07:47:00Z</dcterms:modified>
</cp:coreProperties>
</file>