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169" w:rsidRPr="003B5BFE" w:rsidRDefault="004E3169" w:rsidP="005B5EFC">
      <w:pPr>
        <w:pStyle w:val="Heading3"/>
        <w:spacing w:line="320" w:lineRule="atLeast"/>
        <w:rPr>
          <w:rFonts w:ascii="Arial" w:hAnsi="Arial" w:cs="Arial"/>
          <w:lang w:val="it-IT"/>
        </w:rPr>
      </w:pPr>
      <w:r>
        <w:rPr>
          <w:rFonts w:ascii="Arial" w:hAnsi="Arial" w:cs="Arial"/>
          <w:lang w:val="es"/>
        </w:rPr>
        <w:t>COMUNICADO DE PRENSA</w:t>
      </w:r>
    </w:p>
    <w:p w:rsidR="004E3169" w:rsidRPr="003B5BFE" w:rsidRDefault="004E3169" w:rsidP="007712A6">
      <w:pPr>
        <w:spacing w:line="360" w:lineRule="auto"/>
        <w:jc w:val="both"/>
        <w:rPr>
          <w:b/>
          <w:lang w:val="it-IT"/>
        </w:rPr>
      </w:pPr>
    </w:p>
    <w:p w:rsidR="004E3169" w:rsidRPr="003B5BFE" w:rsidRDefault="004E3169" w:rsidP="00034C5E">
      <w:pPr>
        <w:tabs>
          <w:tab w:val="left" w:pos="3125"/>
        </w:tabs>
        <w:spacing w:after="240"/>
        <w:rPr>
          <w:rFonts w:eastAsia="MS Mincho"/>
          <w:b/>
          <w:bCs/>
          <w:sz w:val="24"/>
          <w:szCs w:val="24"/>
          <w:lang w:val="it-IT"/>
        </w:rPr>
      </w:pPr>
    </w:p>
    <w:p w:rsidR="004E3169" w:rsidRPr="003B5BFE" w:rsidRDefault="004E3169" w:rsidP="00034C5E">
      <w:pPr>
        <w:tabs>
          <w:tab w:val="left" w:pos="3125"/>
        </w:tabs>
        <w:spacing w:after="240"/>
        <w:rPr>
          <w:rFonts w:eastAsia="MS Mincho"/>
          <w:b/>
          <w:bCs/>
          <w:sz w:val="24"/>
          <w:szCs w:val="24"/>
          <w:lang w:val="it-IT"/>
        </w:rPr>
      </w:pPr>
      <w:r>
        <w:rPr>
          <w:rFonts w:eastAsia="MS Mincho"/>
          <w:b/>
          <w:bCs/>
          <w:sz w:val="24"/>
          <w:szCs w:val="24"/>
          <w:lang w:val="es"/>
        </w:rPr>
        <w:t xml:space="preserve">Nueva herramienta de servicio de BOGE </w:t>
      </w:r>
    </w:p>
    <w:p w:rsidR="004E3169" w:rsidRPr="003B5BFE" w:rsidRDefault="004E3169" w:rsidP="00B379D3">
      <w:pPr>
        <w:pStyle w:val="Default"/>
        <w:contextualSpacing/>
        <w:jc w:val="both"/>
        <w:rPr>
          <w:rFonts w:ascii="Arial" w:eastAsia="MS Mincho" w:hAnsi="Arial" w:cs="Arial"/>
          <w:b/>
          <w:bCs/>
          <w:color w:val="auto"/>
          <w:sz w:val="40"/>
          <w:szCs w:val="40"/>
          <w:lang w:val="it-IT"/>
        </w:rPr>
      </w:pPr>
      <w:r>
        <w:rPr>
          <w:rFonts w:ascii="Arial" w:eastAsia="MS Mincho" w:hAnsi="Arial" w:cs="Arial"/>
          <w:b/>
          <w:bCs/>
          <w:color w:val="auto"/>
          <w:sz w:val="40"/>
          <w:szCs w:val="40"/>
          <w:lang w:val="es"/>
        </w:rPr>
        <w:t xml:space="preserve">BOGE </w:t>
      </w:r>
      <w:proofErr w:type="spellStart"/>
      <w:r>
        <w:rPr>
          <w:rFonts w:ascii="Arial" w:eastAsia="MS Mincho" w:hAnsi="Arial" w:cs="Arial"/>
          <w:b/>
          <w:bCs/>
          <w:color w:val="auto"/>
          <w:sz w:val="40"/>
          <w:szCs w:val="40"/>
          <w:lang w:val="es"/>
        </w:rPr>
        <w:t>connect</w:t>
      </w:r>
      <w:proofErr w:type="spellEnd"/>
      <w:r>
        <w:rPr>
          <w:rFonts w:ascii="Arial" w:eastAsia="MS Mincho" w:hAnsi="Arial" w:cs="Arial"/>
          <w:b/>
          <w:bCs/>
          <w:color w:val="auto"/>
          <w:sz w:val="40"/>
          <w:szCs w:val="40"/>
          <w:lang w:val="es"/>
        </w:rPr>
        <w:t>: la gestión del aire comprimido en un nuevo nivel</w:t>
      </w:r>
    </w:p>
    <w:p w:rsidR="004E3169" w:rsidRPr="003B5BFE" w:rsidRDefault="004E3169" w:rsidP="00F92BFA">
      <w:pPr>
        <w:pStyle w:val="Default"/>
        <w:contextualSpacing/>
        <w:jc w:val="both"/>
        <w:rPr>
          <w:rFonts w:ascii="Arial" w:eastAsia="MS Mincho" w:hAnsi="Arial" w:cs="Arial"/>
          <w:b/>
          <w:bCs/>
          <w:color w:val="auto"/>
          <w:sz w:val="40"/>
          <w:szCs w:val="40"/>
          <w:lang w:val="it-IT"/>
        </w:rPr>
      </w:pPr>
    </w:p>
    <w:p w:rsidR="004E3169" w:rsidRPr="003B5BFE" w:rsidRDefault="004E3169" w:rsidP="00B246F0">
      <w:pPr>
        <w:pStyle w:val="Default"/>
        <w:spacing w:line="360" w:lineRule="auto"/>
        <w:contextualSpacing/>
        <w:jc w:val="both"/>
        <w:rPr>
          <w:rFonts w:ascii="Arial" w:hAnsi="Arial" w:cs="Arial"/>
          <w:b/>
          <w:sz w:val="22"/>
          <w:szCs w:val="22"/>
          <w:lang w:val="fr-FR"/>
        </w:rPr>
      </w:pPr>
      <w:r>
        <w:rPr>
          <w:rFonts w:ascii="Arial" w:hAnsi="Arial" w:cs="Arial"/>
          <w:b/>
          <w:bCs/>
          <w:sz w:val="22"/>
          <w:szCs w:val="22"/>
          <w:lang w:val="es"/>
        </w:rPr>
        <w:t xml:space="preserve">Analizar y optimizar el funcionamiento de los sistemas de aire comprimido. La herramienta de servicio BOGE </w:t>
      </w:r>
      <w:proofErr w:type="spellStart"/>
      <w:r>
        <w:rPr>
          <w:rFonts w:ascii="Arial" w:hAnsi="Arial" w:cs="Arial"/>
          <w:b/>
          <w:bCs/>
          <w:sz w:val="22"/>
          <w:szCs w:val="22"/>
          <w:lang w:val="es"/>
        </w:rPr>
        <w:t>connect</w:t>
      </w:r>
      <w:proofErr w:type="spellEnd"/>
      <w:r>
        <w:rPr>
          <w:rFonts w:ascii="Arial" w:hAnsi="Arial" w:cs="Arial"/>
          <w:b/>
          <w:bCs/>
          <w:sz w:val="22"/>
          <w:szCs w:val="22"/>
          <w:lang w:val="es"/>
        </w:rPr>
        <w:t xml:space="preserve"> permite una gestión inteligente del aire comprimido en la era de la Industria 4.0. A la hora de desarrollar la nueva opción de servicio, BOGE se concentró sobre todo en los requisitos de los distribuidores y los usuarios finales. BOGE </w:t>
      </w:r>
      <w:proofErr w:type="spellStart"/>
      <w:r>
        <w:rPr>
          <w:rFonts w:ascii="Arial" w:hAnsi="Arial" w:cs="Arial"/>
          <w:b/>
          <w:bCs/>
          <w:sz w:val="22"/>
          <w:szCs w:val="22"/>
          <w:lang w:val="es"/>
        </w:rPr>
        <w:t>connect</w:t>
      </w:r>
      <w:proofErr w:type="spellEnd"/>
      <w:r>
        <w:rPr>
          <w:rFonts w:ascii="Arial" w:hAnsi="Arial" w:cs="Arial"/>
          <w:b/>
          <w:bCs/>
          <w:sz w:val="22"/>
          <w:szCs w:val="22"/>
          <w:lang w:val="es"/>
        </w:rPr>
        <w:t xml:space="preserve"> acompaña al compresor durante todo su ciclo de vida y reduce los gastos administrativos a los que deben hacer frente los distribuidores, por lo que la puesta en servicio de las instalaciones se realiza de forma rápida, sencilla y sin papeleos. Además, los intervalos de mantenimiento y otras informaciones básicas se guardan en un documento electrónico de la máquina. También se registran, supervisan y muestran todos los parámetros de servicio importantes. Y, gracias a un análisis continuo de las grandes cantidades de datos entrantes, es posible detectar de forma precoz anomalías de funcionamiento, así como mostrar potenciales de optimización. </w:t>
      </w:r>
    </w:p>
    <w:p w:rsidR="004E3169" w:rsidRPr="003B5BFE" w:rsidRDefault="004E3169" w:rsidP="0013010A">
      <w:pPr>
        <w:pStyle w:val="Default"/>
        <w:spacing w:line="360" w:lineRule="auto"/>
        <w:contextualSpacing/>
        <w:jc w:val="both"/>
        <w:rPr>
          <w:rFonts w:ascii="Arial" w:hAnsi="Arial" w:cs="Arial"/>
          <w:sz w:val="22"/>
          <w:szCs w:val="22"/>
          <w:lang w:val="fr-FR"/>
        </w:rPr>
      </w:pPr>
    </w:p>
    <w:p w:rsidR="004E3169" w:rsidRPr="003B5BFE" w:rsidRDefault="004E3169" w:rsidP="00F44200">
      <w:pPr>
        <w:pStyle w:val="Default"/>
        <w:spacing w:line="360" w:lineRule="auto"/>
        <w:contextualSpacing/>
        <w:jc w:val="both"/>
        <w:rPr>
          <w:rFonts w:ascii="Arial" w:hAnsi="Arial" w:cs="Arial"/>
          <w:sz w:val="22"/>
          <w:szCs w:val="22"/>
          <w:lang w:val="es"/>
        </w:rPr>
      </w:pPr>
      <w:r>
        <w:rPr>
          <w:rFonts w:ascii="Arial" w:hAnsi="Arial" w:cs="Arial"/>
          <w:sz w:val="22"/>
          <w:szCs w:val="22"/>
          <w:lang w:val="es"/>
        </w:rPr>
        <w:t xml:space="preserve">En el futuro, todos los compresores de tornillo de BOGE con una potencia de más de 45 kW incorporarán de serie BOGE </w:t>
      </w:r>
      <w:proofErr w:type="spellStart"/>
      <w:r>
        <w:rPr>
          <w:rFonts w:ascii="Arial" w:hAnsi="Arial" w:cs="Arial"/>
          <w:sz w:val="22"/>
          <w:szCs w:val="22"/>
          <w:lang w:val="es"/>
        </w:rPr>
        <w:t>connect</w:t>
      </w:r>
      <w:proofErr w:type="spellEnd"/>
      <w:r>
        <w:rPr>
          <w:rFonts w:ascii="Arial" w:hAnsi="Arial" w:cs="Arial"/>
          <w:sz w:val="22"/>
          <w:szCs w:val="22"/>
          <w:lang w:val="es"/>
        </w:rPr>
        <w:t xml:space="preserve"> y, además, los modelos antiguos y más pequeños podrán reequiparse de manera sencilla. A través del código QR incorporado en la máquina y de la aplicación BOGE </w:t>
      </w:r>
      <w:proofErr w:type="spellStart"/>
      <w:r>
        <w:rPr>
          <w:rFonts w:ascii="Arial" w:hAnsi="Arial" w:cs="Arial"/>
          <w:sz w:val="22"/>
          <w:szCs w:val="22"/>
          <w:lang w:val="es"/>
        </w:rPr>
        <w:t>connect</w:t>
      </w:r>
      <w:proofErr w:type="spellEnd"/>
      <w:r>
        <w:rPr>
          <w:rFonts w:ascii="Arial" w:hAnsi="Arial" w:cs="Arial"/>
          <w:sz w:val="22"/>
          <w:szCs w:val="22"/>
          <w:lang w:val="es"/>
        </w:rPr>
        <w:t xml:space="preserve">, todos los usuarios pueden acceder de inmediato a un documento digital guardado en la máquina, que no solo contiene todos los datos importantes, sino también una lista de comprobación específica de la máquina para la realización de trabajos de mantenimiento y la información relativa a los intervalos de mantenimiento establecidos. Además, el sistema presenta automáticamente un recordatorio de las tareas pendientes cuando llega el momento. La visualización en color permite inferir </w:t>
      </w:r>
      <w:r>
        <w:rPr>
          <w:rFonts w:ascii="Arial" w:hAnsi="Arial" w:cs="Arial"/>
          <w:sz w:val="22"/>
          <w:szCs w:val="22"/>
          <w:lang w:val="es"/>
        </w:rPr>
        <w:lastRenderedPageBreak/>
        <w:t xml:space="preserve">en cualquier momento el estado del sistema de aire comprimido. ¿Presenta un funcionamiento óptimo, existe una avería o hay una operación de mantenimiento que vencerá próximamente? En el futuro, con el consentimiento del cliente, los técnicos de servicio podrán utilizar la función </w:t>
      </w:r>
      <w:proofErr w:type="spellStart"/>
      <w:r>
        <w:rPr>
          <w:rFonts w:ascii="Arial" w:hAnsi="Arial" w:cs="Arial"/>
          <w:sz w:val="22"/>
          <w:szCs w:val="22"/>
          <w:lang w:val="es"/>
        </w:rPr>
        <w:t>Remote</w:t>
      </w:r>
      <w:proofErr w:type="spellEnd"/>
      <w:r>
        <w:rPr>
          <w:rFonts w:ascii="Arial" w:hAnsi="Arial" w:cs="Arial"/>
          <w:sz w:val="22"/>
          <w:szCs w:val="22"/>
          <w:lang w:val="es"/>
        </w:rPr>
        <w:t xml:space="preserve"> </w:t>
      </w:r>
      <w:proofErr w:type="spellStart"/>
      <w:r>
        <w:rPr>
          <w:rFonts w:ascii="Arial" w:hAnsi="Arial" w:cs="Arial"/>
          <w:sz w:val="22"/>
          <w:szCs w:val="22"/>
          <w:lang w:val="es"/>
        </w:rPr>
        <w:t>access</w:t>
      </w:r>
      <w:proofErr w:type="spellEnd"/>
      <w:r>
        <w:rPr>
          <w:rFonts w:ascii="Arial" w:hAnsi="Arial" w:cs="Arial"/>
          <w:sz w:val="22"/>
          <w:szCs w:val="22"/>
          <w:lang w:val="es"/>
        </w:rPr>
        <w:t xml:space="preserve"> para acceder directamente a la instalación de forma remota y, por ejemplo, modificar los parámetros o realizar una actualización de software. BOGE </w:t>
      </w:r>
      <w:proofErr w:type="spellStart"/>
      <w:r>
        <w:rPr>
          <w:rFonts w:ascii="Arial" w:hAnsi="Arial" w:cs="Arial"/>
          <w:sz w:val="22"/>
          <w:szCs w:val="22"/>
          <w:lang w:val="es"/>
        </w:rPr>
        <w:t>connect</w:t>
      </w:r>
      <w:proofErr w:type="spellEnd"/>
      <w:r>
        <w:rPr>
          <w:rFonts w:ascii="Arial" w:hAnsi="Arial" w:cs="Arial"/>
          <w:sz w:val="22"/>
          <w:szCs w:val="22"/>
          <w:lang w:val="es"/>
        </w:rPr>
        <w:t xml:space="preserve"> analiza de forma automática los datos de potencia e indica los puntos que no presentan una eficiencia suficiente, lo que permite realizar tareas de mantenimiento preventivas para disminuir los tiempos de inactividad, reducir a un mínimo los riesgos de errores y alargar el tiempo de funcionamiento de las instalaciones. Asimismo, gracias al análisis detallado, también es posible mostrar los potenciales de ahorro. En consecuencia, BOGE </w:t>
      </w:r>
      <w:proofErr w:type="spellStart"/>
      <w:r>
        <w:rPr>
          <w:rFonts w:ascii="Arial" w:hAnsi="Arial" w:cs="Arial"/>
          <w:sz w:val="22"/>
          <w:szCs w:val="22"/>
          <w:lang w:val="es"/>
        </w:rPr>
        <w:t>connect</w:t>
      </w:r>
      <w:proofErr w:type="spellEnd"/>
      <w:r>
        <w:rPr>
          <w:rFonts w:ascii="Arial" w:hAnsi="Arial" w:cs="Arial"/>
          <w:sz w:val="22"/>
          <w:szCs w:val="22"/>
          <w:lang w:val="es"/>
        </w:rPr>
        <w:t xml:space="preserve"> ofrece a los distribuidores una herramienta de servicio importante para utilizar las instalaciones de los clientes finales de forma altamente eficiente y garantizar un suministro seguro de aire comprimido.</w:t>
      </w:r>
    </w:p>
    <w:p w:rsidR="004E3169" w:rsidRPr="003B5BFE" w:rsidRDefault="004E3169" w:rsidP="0085549B">
      <w:pPr>
        <w:spacing w:line="360" w:lineRule="auto"/>
        <w:jc w:val="both"/>
        <w:rPr>
          <w:sz w:val="24"/>
          <w:lang w:val="es"/>
        </w:rPr>
      </w:pPr>
    </w:p>
    <w:p w:rsidR="004E3169" w:rsidRPr="003B5BFE" w:rsidRDefault="004E3169" w:rsidP="00481966">
      <w:pPr>
        <w:pStyle w:val="Formatvorlage1"/>
        <w:spacing w:line="360" w:lineRule="auto"/>
        <w:jc w:val="both"/>
        <w:rPr>
          <w:rFonts w:cs="Arial"/>
          <w:b/>
          <w:szCs w:val="22"/>
          <w:lang w:val="fr-FR"/>
        </w:rPr>
      </w:pPr>
      <w:r>
        <w:rPr>
          <w:rFonts w:cs="Arial"/>
          <w:b/>
          <w:bCs/>
          <w:szCs w:val="22"/>
          <w:lang w:val="es"/>
        </w:rPr>
        <w:t xml:space="preserve">Tamaño: </w:t>
      </w:r>
      <w:r>
        <w:rPr>
          <w:rFonts w:cs="Arial"/>
          <w:szCs w:val="22"/>
          <w:lang w:val="es"/>
        </w:rPr>
        <w:tab/>
      </w:r>
      <w:r>
        <w:rPr>
          <w:rFonts w:cs="Arial"/>
          <w:b/>
          <w:bCs/>
          <w:szCs w:val="22"/>
          <w:lang w:val="es"/>
        </w:rPr>
        <w:t>2340 caracteres, incluidos los espacios</w:t>
      </w:r>
    </w:p>
    <w:p w:rsidR="004E3169" w:rsidRPr="003B5BFE" w:rsidRDefault="004E3169" w:rsidP="00481966">
      <w:pPr>
        <w:pStyle w:val="Formatvorlage1"/>
        <w:spacing w:line="360" w:lineRule="auto"/>
        <w:jc w:val="both"/>
        <w:rPr>
          <w:rFonts w:cs="Arial"/>
          <w:b/>
          <w:szCs w:val="22"/>
          <w:lang w:val="fr-FR"/>
        </w:rPr>
      </w:pPr>
      <w:r>
        <w:rPr>
          <w:rFonts w:cs="Arial"/>
          <w:b/>
          <w:bCs/>
          <w:szCs w:val="22"/>
          <w:lang w:val="es"/>
        </w:rPr>
        <w:t xml:space="preserve">Versión: </w:t>
      </w:r>
      <w:r>
        <w:rPr>
          <w:rFonts w:cs="Arial"/>
          <w:szCs w:val="22"/>
          <w:lang w:val="es"/>
        </w:rPr>
        <w:tab/>
      </w:r>
      <w:r>
        <w:rPr>
          <w:rFonts w:cs="Arial"/>
          <w:b/>
          <w:bCs/>
          <w:szCs w:val="22"/>
          <w:lang w:val="es"/>
        </w:rPr>
        <w:t>1 de abril de 2019</w:t>
      </w:r>
    </w:p>
    <w:p w:rsidR="004E3169" w:rsidRPr="003B5BFE" w:rsidRDefault="004E3169" w:rsidP="00481966">
      <w:pPr>
        <w:pStyle w:val="Formatvorlage1"/>
        <w:tabs>
          <w:tab w:val="left" w:pos="0"/>
          <w:tab w:val="left" w:pos="1276"/>
          <w:tab w:val="left" w:pos="6237"/>
          <w:tab w:val="left" w:pos="7371"/>
        </w:tabs>
        <w:spacing w:line="360" w:lineRule="auto"/>
        <w:jc w:val="both"/>
        <w:rPr>
          <w:rFonts w:cs="Arial"/>
          <w:szCs w:val="22"/>
          <w:lang w:val="fr-FR"/>
        </w:rPr>
      </w:pPr>
    </w:p>
    <w:p w:rsidR="004E3169" w:rsidRPr="003B5BFE" w:rsidRDefault="004E3169" w:rsidP="00B827E0">
      <w:pPr>
        <w:spacing w:line="360" w:lineRule="auto"/>
        <w:ind w:left="1410" w:hanging="1410"/>
        <w:rPr>
          <w:rFonts w:cs="Helvetica"/>
          <w:b/>
          <w:lang w:val="es"/>
        </w:rPr>
      </w:pPr>
      <w:r>
        <w:rPr>
          <w:b/>
          <w:bCs/>
          <w:lang w:val="es"/>
        </w:rPr>
        <w:t>Imagen 1:</w:t>
      </w:r>
      <w:r>
        <w:rPr>
          <w:lang w:val="es"/>
        </w:rPr>
        <w:t xml:space="preserve"> </w:t>
      </w:r>
      <w:r>
        <w:rPr>
          <w:lang w:val="es"/>
        </w:rPr>
        <w:tab/>
      </w:r>
      <w:r>
        <w:rPr>
          <w:lang w:val="es"/>
        </w:rPr>
        <w:tab/>
      </w:r>
      <w:r>
        <w:rPr>
          <w:b/>
          <w:bCs/>
          <w:lang w:val="es"/>
        </w:rPr>
        <w:t xml:space="preserve">Detalles de la máquina BOGE </w:t>
      </w:r>
      <w:proofErr w:type="spellStart"/>
      <w:r>
        <w:rPr>
          <w:b/>
          <w:bCs/>
          <w:lang w:val="es"/>
        </w:rPr>
        <w:t>connect</w:t>
      </w:r>
      <w:proofErr w:type="spellEnd"/>
      <w:r>
        <w:rPr>
          <w:b/>
          <w:bCs/>
          <w:lang w:val="es"/>
        </w:rPr>
        <w:t>. Fuente: BOGE</w:t>
      </w:r>
    </w:p>
    <w:p w:rsidR="004E3169" w:rsidRPr="003B5BFE" w:rsidRDefault="004E3169" w:rsidP="00B827E0">
      <w:pPr>
        <w:spacing w:line="360" w:lineRule="auto"/>
        <w:ind w:left="1410" w:hanging="1410"/>
        <w:rPr>
          <w:rFonts w:cs="Helvetica"/>
          <w:b/>
          <w:lang w:val="es"/>
        </w:rPr>
      </w:pPr>
      <w:r>
        <w:rPr>
          <w:rFonts w:cs="Helvetica"/>
          <w:b/>
          <w:bCs/>
          <w:lang w:val="es"/>
        </w:rPr>
        <w:t>Imagen 2:</w:t>
      </w:r>
      <w:r>
        <w:rPr>
          <w:rFonts w:cs="Helvetica"/>
          <w:b/>
          <w:bCs/>
          <w:lang w:val="es"/>
        </w:rPr>
        <w:tab/>
        <w:t xml:space="preserve">Módulo de control </w:t>
      </w:r>
      <w:proofErr w:type="spellStart"/>
      <w:r>
        <w:rPr>
          <w:rFonts w:cs="Helvetica"/>
          <w:b/>
          <w:bCs/>
          <w:lang w:val="es"/>
        </w:rPr>
        <w:t>focus</w:t>
      </w:r>
      <w:proofErr w:type="spellEnd"/>
      <w:r>
        <w:rPr>
          <w:rFonts w:cs="Helvetica"/>
          <w:b/>
          <w:bCs/>
          <w:lang w:val="es"/>
        </w:rPr>
        <w:t xml:space="preserve"> control 2.0. Fuente: BOGE </w:t>
      </w:r>
    </w:p>
    <w:p w:rsidR="004E3169" w:rsidRPr="003B5BFE" w:rsidRDefault="004E3169" w:rsidP="00F44200">
      <w:pPr>
        <w:pStyle w:val="Formatvorlage1"/>
        <w:spacing w:line="360" w:lineRule="auto"/>
        <w:ind w:left="1418" w:right="1" w:hanging="1418"/>
        <w:jc w:val="both"/>
        <w:rPr>
          <w:rFonts w:cs="Arial"/>
          <w:szCs w:val="22"/>
          <w:lang w:val="es"/>
        </w:rPr>
      </w:pPr>
    </w:p>
    <w:p w:rsidR="004E3169" w:rsidRPr="003B5BFE" w:rsidRDefault="004E3169" w:rsidP="00B827E0">
      <w:pPr>
        <w:spacing w:line="320" w:lineRule="atLeast"/>
        <w:ind w:left="2124" w:hanging="2124"/>
        <w:jc w:val="both"/>
        <w:rPr>
          <w:rFonts w:cs="Helvetica"/>
          <w:lang w:val="es"/>
        </w:rPr>
      </w:pPr>
      <w:r>
        <w:rPr>
          <w:rFonts w:cs="Helvetica"/>
          <w:b/>
          <w:bCs/>
          <w:lang w:val="es"/>
        </w:rPr>
        <w:t>Título de la imagen 1:</w:t>
      </w:r>
      <w:r>
        <w:rPr>
          <w:rFonts w:cs="Helvetica"/>
          <w:lang w:val="es"/>
        </w:rPr>
        <w:tab/>
        <w:t xml:space="preserve">BOGE </w:t>
      </w:r>
      <w:proofErr w:type="spellStart"/>
      <w:r>
        <w:rPr>
          <w:rFonts w:cs="Helvetica"/>
          <w:lang w:val="es"/>
        </w:rPr>
        <w:t>connect</w:t>
      </w:r>
      <w:proofErr w:type="spellEnd"/>
      <w:r>
        <w:rPr>
          <w:rFonts w:cs="Helvetica"/>
          <w:lang w:val="es"/>
        </w:rPr>
        <w:t xml:space="preserve"> registra, supervisa y muestra todos los parámetros de servicio importantes sin ningún tipo de papeleo, por lo que es posible acceder a ellos desde cualquier lugar y, de este modo, los gastos administrativos disminuyen considerablemente, tanto para los usuarios como para los técnicos de servicio.</w:t>
      </w:r>
    </w:p>
    <w:p w:rsidR="004E3169" w:rsidRPr="003B5BFE" w:rsidRDefault="004E3169" w:rsidP="00B827E0">
      <w:pPr>
        <w:spacing w:line="320" w:lineRule="atLeast"/>
        <w:ind w:left="2124" w:hanging="2124"/>
        <w:jc w:val="both"/>
        <w:rPr>
          <w:rFonts w:cs="Helvetica"/>
          <w:lang w:val="es"/>
        </w:rPr>
      </w:pPr>
    </w:p>
    <w:p w:rsidR="004E3169" w:rsidRPr="003B5BFE" w:rsidRDefault="004E3169" w:rsidP="00B827E0">
      <w:pPr>
        <w:spacing w:line="320" w:lineRule="atLeast"/>
        <w:ind w:left="2124" w:hanging="2124"/>
        <w:jc w:val="both"/>
        <w:rPr>
          <w:rFonts w:cs="Helvetica"/>
          <w:lang w:val="it-IT"/>
        </w:rPr>
      </w:pPr>
      <w:r>
        <w:rPr>
          <w:rFonts w:cs="Helvetica"/>
          <w:b/>
          <w:bCs/>
          <w:lang w:val="es"/>
        </w:rPr>
        <w:t>Título de la imagen 2:</w:t>
      </w:r>
      <w:r>
        <w:rPr>
          <w:rFonts w:cs="Helvetica"/>
          <w:lang w:val="es"/>
        </w:rPr>
        <w:tab/>
        <w:t xml:space="preserve">Funcionamiento siempre según el último estado de la técnica gracias al análisis inteligente de los datos. El control de la máquina </w:t>
      </w:r>
      <w:proofErr w:type="spellStart"/>
      <w:r>
        <w:rPr>
          <w:rFonts w:cs="Helvetica"/>
          <w:lang w:val="es"/>
        </w:rPr>
        <w:t>focus</w:t>
      </w:r>
      <w:proofErr w:type="spellEnd"/>
      <w:r>
        <w:rPr>
          <w:rFonts w:cs="Helvetica"/>
          <w:lang w:val="es"/>
        </w:rPr>
        <w:t xml:space="preserve"> control 2.0 calcula automáticamente la eficiencia de la instalación, aumenta su tiempo de funcionamiento y evita que se produzcan daños.</w:t>
      </w:r>
    </w:p>
    <w:p w:rsidR="004E3169" w:rsidRPr="003B5BFE" w:rsidRDefault="004E3169" w:rsidP="00FE7D7D">
      <w:pPr>
        <w:pStyle w:val="Formatvorlage1"/>
        <w:spacing w:line="360" w:lineRule="auto"/>
        <w:ind w:left="1418" w:right="1" w:hanging="1418"/>
        <w:jc w:val="both"/>
        <w:rPr>
          <w:rFonts w:cs="Arial"/>
          <w:szCs w:val="22"/>
          <w:lang w:val="it-IT"/>
        </w:rPr>
      </w:pPr>
    </w:p>
    <w:p w:rsidR="004E3169" w:rsidRPr="003B5BFE" w:rsidRDefault="004E3169" w:rsidP="00C31EE4">
      <w:pPr>
        <w:spacing w:line="320" w:lineRule="atLeast"/>
        <w:jc w:val="both"/>
        <w:rPr>
          <w:b/>
          <w:sz w:val="18"/>
        </w:rPr>
      </w:pPr>
      <w:bookmarkStart w:id="0" w:name="_GoBack"/>
      <w:r w:rsidRPr="003B5BFE">
        <w:rPr>
          <w:b/>
          <w:bCs/>
          <w:sz w:val="18"/>
        </w:rPr>
        <w:t>Über BOGE</w:t>
      </w:r>
    </w:p>
    <w:p w:rsidR="004E3169" w:rsidRPr="003B5BFE" w:rsidRDefault="004E3169" w:rsidP="00C31EE4">
      <w:pPr>
        <w:spacing w:line="320" w:lineRule="atLeast"/>
        <w:jc w:val="both"/>
        <w:rPr>
          <w:sz w:val="18"/>
        </w:rPr>
      </w:pPr>
      <w:r w:rsidRPr="003B5BFE">
        <w:rPr>
          <w:sz w:val="18"/>
        </w:rPr>
        <w:lastRenderedPageBreak/>
        <w:t xml:space="preserve">Mit der Erfahrung von 111 Jahren gehört die BOGE KOMPRESSOREN Otto </w:t>
      </w:r>
      <w:proofErr w:type="spellStart"/>
      <w:r w:rsidRPr="003B5BFE">
        <w:rPr>
          <w:sz w:val="18"/>
        </w:rPr>
        <w:t>Boge</w:t>
      </w:r>
      <w:proofErr w:type="spellEnd"/>
      <w:r w:rsidRPr="003B5BFE">
        <w:rPr>
          <w:sz w:val="18"/>
        </w:rPr>
        <w:t xml:space="preserve"> GmbH &amp; Co. KG zu den ältesten Herstellern von Kompressoren und Druckluftsystemen in Deutschland. Das Unternehmen ist einer der Marktführer. Ob Turbo-Kompressoren, Schraubenkompressoren, Kolbenkompressoren, </w:t>
      </w:r>
      <w:proofErr w:type="spellStart"/>
      <w:r w:rsidRPr="003B5BFE">
        <w:rPr>
          <w:sz w:val="18"/>
        </w:rPr>
        <w:t>Scrollkompressoren</w:t>
      </w:r>
      <w:proofErr w:type="spellEnd"/>
      <w:r w:rsidRPr="003B5BFE">
        <w:rPr>
          <w:sz w:val="18"/>
        </w:rPr>
        <w:t>, komplette Anlagen oder einzelne Maschinen – BOGE erfüllt unterschiedlichste Anforderungen und höchste Ansprüche. Präzise und qualitätsbewusst. Das international tätige Familienunternehmen beschäftigt 880 Mitarbeiter und wird von Wolf D. Meier-</w:t>
      </w:r>
      <w:proofErr w:type="spellStart"/>
      <w:r w:rsidRPr="003B5BFE">
        <w:rPr>
          <w:sz w:val="18"/>
        </w:rPr>
        <w:t>Scheuven</w:t>
      </w:r>
      <w:proofErr w:type="spellEnd"/>
      <w:r w:rsidRPr="003B5BFE">
        <w:rPr>
          <w:sz w:val="18"/>
        </w:rPr>
        <w:t xml:space="preserve"> geführt. Seinen internationalen Kunden bietet BOGE mit zahlreichen Verkaufsbüros und Tochtergesellschaften einen umfassenden Service. Das Unternehmen liefert seine Produkte und Systeme in weltweit mehr als 120 Länder.</w:t>
      </w:r>
    </w:p>
    <w:bookmarkEnd w:id="0"/>
    <w:p w:rsidR="004E3169" w:rsidRPr="00963B02" w:rsidRDefault="004E3169" w:rsidP="000C6901">
      <w:pPr>
        <w:spacing w:line="320" w:lineRule="atLeast"/>
        <w:jc w:val="both"/>
        <w:rPr>
          <w:vanish/>
          <w:sz w:val="18"/>
        </w:rPr>
      </w:pPr>
    </w:p>
    <w:p w:rsidR="004E3169" w:rsidRPr="00F92BFA" w:rsidRDefault="004E3169" w:rsidP="000C6901">
      <w:pPr>
        <w:spacing w:line="320" w:lineRule="atLeast"/>
        <w:jc w:val="both"/>
        <w:rPr>
          <w:sz w:val="18"/>
        </w:rPr>
      </w:pPr>
    </w:p>
    <w:p w:rsidR="004E3169" w:rsidRPr="003B5BFE" w:rsidRDefault="004E3169" w:rsidP="00420850">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cs="Times New Roman"/>
          <w:b/>
          <w:sz w:val="20"/>
          <w:szCs w:val="24"/>
          <w:lang w:val="it-IT"/>
        </w:rPr>
      </w:pPr>
      <w:r>
        <w:rPr>
          <w:rFonts w:eastAsia="MS Mincho" w:cs="Times New Roman"/>
          <w:b/>
          <w:bCs/>
          <w:sz w:val="20"/>
          <w:szCs w:val="24"/>
          <w:lang w:val="es"/>
        </w:rPr>
        <w:t xml:space="preserve">Contacto de la empresa </w:t>
      </w:r>
    </w:p>
    <w:p w:rsidR="004E3169" w:rsidRPr="00420850" w:rsidRDefault="004E3169" w:rsidP="00420850">
      <w:pPr>
        <w:spacing w:line="360" w:lineRule="auto"/>
        <w:jc w:val="both"/>
        <w:rPr>
          <w:rFonts w:cs="Helvetica"/>
          <w:sz w:val="20"/>
        </w:rPr>
      </w:pPr>
      <w:proofErr w:type="spellStart"/>
      <w:r>
        <w:rPr>
          <w:sz w:val="20"/>
          <w:lang w:val="es"/>
        </w:rPr>
        <w:t>Ina</w:t>
      </w:r>
      <w:proofErr w:type="spellEnd"/>
      <w:r>
        <w:rPr>
          <w:sz w:val="20"/>
          <w:lang w:val="es"/>
        </w:rPr>
        <w:t xml:space="preserve"> </w:t>
      </w:r>
      <w:proofErr w:type="spellStart"/>
      <w:r>
        <w:rPr>
          <w:sz w:val="20"/>
          <w:lang w:val="es"/>
        </w:rPr>
        <w:t>Rockmann</w:t>
      </w:r>
      <w:proofErr w:type="spellEnd"/>
      <w:r>
        <w:rPr>
          <w:sz w:val="20"/>
          <w:lang w:val="es"/>
        </w:rPr>
        <w:t xml:space="preserve"> • BOGE KOMPRESSOREN Otto </w:t>
      </w:r>
      <w:proofErr w:type="spellStart"/>
      <w:r>
        <w:rPr>
          <w:sz w:val="20"/>
          <w:lang w:val="es"/>
        </w:rPr>
        <w:t>Boge</w:t>
      </w:r>
      <w:proofErr w:type="spellEnd"/>
      <w:r>
        <w:rPr>
          <w:sz w:val="20"/>
          <w:lang w:val="es"/>
        </w:rPr>
        <w:t xml:space="preserve"> GmbH &amp; Co. KG</w:t>
      </w:r>
    </w:p>
    <w:p w:rsidR="004E3169" w:rsidRPr="003B5BFE" w:rsidRDefault="004E3169" w:rsidP="00420850">
      <w:pPr>
        <w:spacing w:line="360" w:lineRule="auto"/>
        <w:rPr>
          <w:rFonts w:cs="Helvetica"/>
          <w:sz w:val="20"/>
          <w:lang w:val="it-IT"/>
        </w:rPr>
      </w:pPr>
      <w:r>
        <w:rPr>
          <w:sz w:val="20"/>
          <w:lang w:val="es"/>
        </w:rPr>
        <w:t>Otto-</w:t>
      </w:r>
      <w:proofErr w:type="spellStart"/>
      <w:r>
        <w:rPr>
          <w:sz w:val="20"/>
          <w:lang w:val="es"/>
        </w:rPr>
        <w:t>Boge</w:t>
      </w:r>
      <w:proofErr w:type="spellEnd"/>
      <w:r>
        <w:rPr>
          <w:sz w:val="20"/>
          <w:lang w:val="es"/>
        </w:rPr>
        <w:t>-</w:t>
      </w:r>
      <w:proofErr w:type="spellStart"/>
      <w:r>
        <w:rPr>
          <w:sz w:val="20"/>
          <w:lang w:val="es"/>
        </w:rPr>
        <w:t>Straße</w:t>
      </w:r>
      <w:proofErr w:type="spellEnd"/>
      <w:r>
        <w:rPr>
          <w:sz w:val="20"/>
          <w:lang w:val="es"/>
        </w:rPr>
        <w:t xml:space="preserve"> 1–7 • 33739 </w:t>
      </w:r>
      <w:proofErr w:type="spellStart"/>
      <w:r>
        <w:rPr>
          <w:sz w:val="20"/>
          <w:lang w:val="es"/>
        </w:rPr>
        <w:t>Bielefeld</w:t>
      </w:r>
      <w:proofErr w:type="spellEnd"/>
    </w:p>
    <w:p w:rsidR="004E3169" w:rsidRPr="003B5BFE" w:rsidRDefault="004E3169" w:rsidP="00420850">
      <w:pPr>
        <w:spacing w:line="360" w:lineRule="auto"/>
        <w:jc w:val="both"/>
        <w:rPr>
          <w:rFonts w:cs="Helvetica"/>
          <w:sz w:val="20"/>
          <w:lang w:val="it-IT"/>
        </w:rPr>
      </w:pPr>
      <w:r>
        <w:rPr>
          <w:rFonts w:cs="Helvetica"/>
          <w:sz w:val="20"/>
          <w:lang w:val="es"/>
        </w:rPr>
        <w:t>Teléfono: +49 05206 601-5830</w:t>
      </w:r>
    </w:p>
    <w:p w:rsidR="004E3169" w:rsidRPr="003B5BFE" w:rsidRDefault="004E3169" w:rsidP="00420850">
      <w:pPr>
        <w:spacing w:line="360" w:lineRule="auto"/>
        <w:jc w:val="both"/>
        <w:rPr>
          <w:rFonts w:cs="Helvetica"/>
          <w:sz w:val="20"/>
          <w:lang w:val="it-IT"/>
        </w:rPr>
      </w:pPr>
      <w:r>
        <w:rPr>
          <w:sz w:val="20"/>
          <w:lang w:val="es"/>
        </w:rPr>
        <w:t xml:space="preserve">Correo electrónico: </w:t>
      </w:r>
      <w:proofErr w:type="spellStart"/>
      <w:r>
        <w:rPr>
          <w:sz w:val="20"/>
          <w:lang w:val="es"/>
        </w:rPr>
        <w:t>I.Rockmann@boge.de</w:t>
      </w:r>
      <w:proofErr w:type="spellEnd"/>
      <w:r>
        <w:rPr>
          <w:sz w:val="20"/>
          <w:lang w:val="es"/>
        </w:rPr>
        <w:t xml:space="preserve"> • Página web: www.boge.de</w:t>
      </w:r>
    </w:p>
    <w:p w:rsidR="004E3169" w:rsidRPr="003B5BFE" w:rsidRDefault="004E3169" w:rsidP="00BB5F5B">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18"/>
          <w:szCs w:val="20"/>
          <w:lang w:val="it-IT"/>
        </w:rPr>
      </w:pPr>
    </w:p>
    <w:p w:rsidR="004E3169" w:rsidRPr="007575A9" w:rsidRDefault="004E3169" w:rsidP="00BB5F5B">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rPr>
      </w:pPr>
      <w:r>
        <w:rPr>
          <w:rFonts w:eastAsia="MS Mincho"/>
          <w:b/>
          <w:bCs/>
          <w:sz w:val="20"/>
          <w:szCs w:val="20"/>
          <w:lang w:val="es"/>
        </w:rPr>
        <w:t>Agencia para contacto de prensa</w:t>
      </w:r>
    </w:p>
    <w:p w:rsidR="004E3169" w:rsidRPr="007575A9" w:rsidRDefault="004E3169"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Pr>
          <w:rFonts w:eastAsia="MS Mincho"/>
          <w:sz w:val="20"/>
          <w:szCs w:val="20"/>
          <w:lang w:val="es"/>
        </w:rPr>
        <w:t xml:space="preserve">Marion </w:t>
      </w:r>
      <w:proofErr w:type="spellStart"/>
      <w:r>
        <w:rPr>
          <w:rFonts w:eastAsia="MS Mincho"/>
          <w:sz w:val="20"/>
          <w:szCs w:val="20"/>
          <w:lang w:val="es"/>
        </w:rPr>
        <w:t>Ziegler</w:t>
      </w:r>
      <w:proofErr w:type="spellEnd"/>
      <w:r>
        <w:rPr>
          <w:rFonts w:eastAsia="MS Mincho"/>
          <w:sz w:val="20"/>
          <w:szCs w:val="20"/>
          <w:lang w:val="es"/>
        </w:rPr>
        <w:t xml:space="preserve"> • </w:t>
      </w:r>
      <w:proofErr w:type="spellStart"/>
      <w:r>
        <w:rPr>
          <w:rFonts w:eastAsia="MS Mincho"/>
          <w:sz w:val="20"/>
          <w:szCs w:val="20"/>
          <w:lang w:val="es"/>
        </w:rPr>
        <w:t>additiv</w:t>
      </w:r>
      <w:proofErr w:type="spellEnd"/>
      <w:r>
        <w:rPr>
          <w:rFonts w:eastAsia="MS Mincho"/>
          <w:sz w:val="20"/>
          <w:szCs w:val="20"/>
          <w:lang w:val="es"/>
        </w:rPr>
        <w:t xml:space="preserve"> </w:t>
      </w:r>
      <w:proofErr w:type="spellStart"/>
      <w:r>
        <w:rPr>
          <w:rFonts w:eastAsia="MS Mincho"/>
          <w:sz w:val="20"/>
          <w:szCs w:val="20"/>
          <w:lang w:val="es"/>
        </w:rPr>
        <w:t>pr</w:t>
      </w:r>
      <w:proofErr w:type="spellEnd"/>
      <w:r>
        <w:rPr>
          <w:rFonts w:eastAsia="MS Mincho"/>
          <w:sz w:val="20"/>
          <w:szCs w:val="20"/>
          <w:lang w:val="es"/>
        </w:rPr>
        <w:t xml:space="preserve"> GmbH &amp; Co. KG</w:t>
      </w:r>
    </w:p>
    <w:p w:rsidR="004E3169" w:rsidRPr="003B5BFE" w:rsidRDefault="004E3169"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it-IT"/>
        </w:rPr>
      </w:pPr>
      <w:r>
        <w:rPr>
          <w:rFonts w:eastAsia="MS Mincho"/>
          <w:sz w:val="20"/>
          <w:szCs w:val="20"/>
          <w:lang w:val="es"/>
        </w:rPr>
        <w:t>Trabajo de prensa para logística, acero, productos industriales y TI</w:t>
      </w:r>
    </w:p>
    <w:p w:rsidR="004E3169" w:rsidRPr="003B5BFE" w:rsidRDefault="004E3169"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lang w:val="it-IT"/>
        </w:rPr>
      </w:pPr>
      <w:proofErr w:type="spellStart"/>
      <w:r>
        <w:rPr>
          <w:rFonts w:eastAsia="MS Mincho"/>
          <w:sz w:val="20"/>
          <w:szCs w:val="20"/>
          <w:lang w:val="es"/>
        </w:rPr>
        <w:t>Herzog</w:t>
      </w:r>
      <w:proofErr w:type="spellEnd"/>
      <w:r>
        <w:rPr>
          <w:rFonts w:eastAsia="MS Mincho"/>
          <w:sz w:val="20"/>
          <w:szCs w:val="20"/>
          <w:lang w:val="es"/>
        </w:rPr>
        <w:t>-Adolf-</w:t>
      </w:r>
      <w:proofErr w:type="spellStart"/>
      <w:r>
        <w:rPr>
          <w:rFonts w:eastAsia="MS Mincho"/>
          <w:sz w:val="20"/>
          <w:szCs w:val="20"/>
          <w:lang w:val="es"/>
        </w:rPr>
        <w:t>Straße</w:t>
      </w:r>
      <w:proofErr w:type="spellEnd"/>
      <w:r>
        <w:rPr>
          <w:rFonts w:eastAsia="MS Mincho"/>
          <w:sz w:val="20"/>
          <w:szCs w:val="20"/>
          <w:lang w:val="es"/>
        </w:rPr>
        <w:t xml:space="preserve"> 3 • 56410 </w:t>
      </w:r>
      <w:proofErr w:type="spellStart"/>
      <w:r>
        <w:rPr>
          <w:rFonts w:eastAsia="MS Mincho"/>
          <w:sz w:val="20"/>
          <w:szCs w:val="20"/>
          <w:lang w:val="es"/>
        </w:rPr>
        <w:t>Montabaur</w:t>
      </w:r>
      <w:proofErr w:type="spellEnd"/>
      <w:r>
        <w:rPr>
          <w:rFonts w:eastAsia="MS Mincho"/>
          <w:sz w:val="20"/>
          <w:szCs w:val="20"/>
          <w:lang w:val="es"/>
        </w:rPr>
        <w:t xml:space="preserve"> (Alemania)</w:t>
      </w:r>
    </w:p>
    <w:p w:rsidR="004E3169" w:rsidRPr="003B5BFE" w:rsidRDefault="004E3169"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lang w:val="it-IT"/>
        </w:rPr>
      </w:pPr>
      <w:r>
        <w:rPr>
          <w:rFonts w:eastAsia="MS Mincho"/>
          <w:sz w:val="20"/>
          <w:szCs w:val="20"/>
          <w:lang w:val="es"/>
        </w:rPr>
        <w:t xml:space="preserve">Teléfono: +49 (0) 2602 95099-14 </w:t>
      </w:r>
    </w:p>
    <w:p w:rsidR="004E3169" w:rsidRPr="003B5BFE" w:rsidRDefault="004E3169" w:rsidP="00BB5F5B">
      <w:pPr>
        <w:tabs>
          <w:tab w:val="left" w:pos="1276"/>
          <w:tab w:val="left" w:pos="7371"/>
        </w:tabs>
        <w:spacing w:line="360" w:lineRule="auto"/>
        <w:jc w:val="both"/>
        <w:rPr>
          <w:sz w:val="20"/>
          <w:szCs w:val="20"/>
          <w:lang w:val="it-IT"/>
        </w:rPr>
      </w:pPr>
      <w:r>
        <w:rPr>
          <w:sz w:val="20"/>
          <w:szCs w:val="20"/>
          <w:lang w:val="es"/>
        </w:rPr>
        <w:t xml:space="preserve">Correo electrónico: </w:t>
      </w:r>
      <w:proofErr w:type="spellStart"/>
      <w:r>
        <w:rPr>
          <w:sz w:val="20"/>
          <w:szCs w:val="20"/>
          <w:lang w:val="es"/>
        </w:rPr>
        <w:t>mz@additiv-pr.de</w:t>
      </w:r>
      <w:proofErr w:type="spellEnd"/>
      <w:r>
        <w:rPr>
          <w:sz w:val="20"/>
          <w:szCs w:val="20"/>
          <w:lang w:val="es"/>
        </w:rPr>
        <w:t xml:space="preserve"> • Página web: www.additiv-pr.de</w:t>
      </w:r>
    </w:p>
    <w:sectPr w:rsidR="004E3169" w:rsidRPr="003B5BFE" w:rsidSect="007712A6">
      <w:headerReference w:type="even" r:id="rId7"/>
      <w:headerReference w:type="default" r:id="rId8"/>
      <w:footerReference w:type="even" r:id="rId9"/>
      <w:footerReference w:type="default" r:id="rId10"/>
      <w:headerReference w:type="first" r:id="rId11"/>
      <w:footerReference w:type="first" r:id="rId12"/>
      <w:pgSz w:w="11906" w:h="16838"/>
      <w:pgMar w:top="2160" w:right="2408"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169" w:rsidRDefault="004E3169">
      <w:r>
        <w:separator/>
      </w:r>
    </w:p>
  </w:endnote>
  <w:endnote w:type="continuationSeparator" w:id="0">
    <w:p w:rsidR="004E3169" w:rsidRDefault="004E3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ArialMT">
    <w:altName w:val="Arial"/>
    <w:panose1 w:val="00000000000000000000"/>
    <w:charset w:val="4D"/>
    <w:family w:val="auto"/>
    <w:notTrueType/>
    <w:pitch w:val="default"/>
    <w:sig w:usb0="00000003" w:usb1="00000000" w:usb2="00000000" w:usb3="00000000" w:csb0="00000001" w:csb1="00000000"/>
  </w:font>
  <w:font w:name="HelveticaNeue Condensed">
    <w:altName w:val="Arial"/>
    <w:panose1 w:val="00000000000000000000"/>
    <w:charset w:val="00"/>
    <w:family w:val="auto"/>
    <w:notTrueType/>
    <w:pitch w:val="variable"/>
    <w:sig w:usb0="00000003" w:usb1="00000000" w:usb2="00000000" w:usb3="00000000" w:csb0="00000001" w:csb1="00000000"/>
  </w:font>
  <w:font w:name="HelveticaNeue LightCond">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169" w:rsidRDefault="004E316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169" w:rsidRDefault="004E3169">
    <w:pPr>
      <w:pStyle w:val="Footer"/>
      <w:jc w:val="right"/>
    </w:pPr>
  </w:p>
  <w:p w:rsidR="004E3169" w:rsidRDefault="00963B02">
    <w:pPr>
      <w:pStyle w:val="Footer"/>
      <w:jc w:val="right"/>
    </w:pPr>
    <w:r>
      <w:rPr>
        <w:noProof/>
        <w:lang w:val="en-US" w:eastAsia="en-US"/>
      </w:rPr>
      <mc:AlternateContent>
        <mc:Choice Requires="wps">
          <w:drawing>
            <wp:anchor distT="0" distB="0" distL="114300" distR="114300" simplePos="0" relativeHeight="251662336" behindDoc="0" locked="0" layoutInCell="1" allowOverlap="1">
              <wp:simplePos x="0" y="0"/>
              <wp:positionH relativeFrom="page">
                <wp:posOffset>894715</wp:posOffset>
              </wp:positionH>
              <wp:positionV relativeFrom="page">
                <wp:posOffset>9493885</wp:posOffset>
              </wp:positionV>
              <wp:extent cx="4915535" cy="440690"/>
              <wp:effectExtent l="0" t="0" r="0" b="0"/>
              <wp:wrapThrough wrapText="bothSides">
                <wp:wrapPolygon edited="0">
                  <wp:start x="0" y="0"/>
                  <wp:lineTo x="0" y="21476"/>
                  <wp:lineTo x="21597" y="21476"/>
                  <wp:lineTo x="21597" y="0"/>
                  <wp:lineTo x="0" y="0"/>
                </wp:wrapPolygon>
              </wp:wrapThrough>
              <wp:docPr id="1"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5535" cy="440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3169" w:rsidRPr="00993BEB" w:rsidRDefault="004E3169" w:rsidP="00186AFB">
                          <w:pPr>
                            <w:pStyle w:val="Copy"/>
                            <w:spacing w:line="360" w:lineRule="auto"/>
                            <w:rPr>
                              <w:sz w:val="20"/>
                            </w:rPr>
                          </w:pPr>
                          <w:r>
                            <w:rPr>
                              <w:sz w:val="20"/>
                              <w:lang w:val="es"/>
                            </w:rPr>
                            <w:t xml:space="preserve">Encontrará textos e imágenes para su artículo en la página web </w:t>
                          </w:r>
                        </w:p>
                        <w:p w:rsidR="004E3169" w:rsidRPr="00993BEB" w:rsidRDefault="004E3169" w:rsidP="00993BEB">
                          <w:pPr>
                            <w:pStyle w:val="Copy"/>
                            <w:spacing w:line="360" w:lineRule="auto"/>
                            <w:rPr>
                              <w:color w:val="000000"/>
                              <w:sz w:val="20"/>
                            </w:rPr>
                          </w:pPr>
                          <w:r>
                            <w:rPr>
                              <w:sz w:val="20"/>
                              <w:lang w:val="es"/>
                            </w:rPr>
                            <w:t>ubicada en la dirección http://www.boge.com/de/presseinformationen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19" o:spid="_x0000_s1026" type="#_x0000_t202" style="position:absolute;left:0;text-align:left;margin-left:70.45pt;margin-top:747.55pt;width:387.05pt;height:34.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" filled="f" stroked="f">
              <v:textbox inset="0,0,0,0">
                <w:txbxContent>
                  <w:p w:rsidR="004E3169" w:rsidRPr="00993BEB" w:rsidRDefault="004E3169" w:rsidP="00186AFB">
                    <w:pPr>
                      <w:pStyle w:val="Copy"/>
                      <w:spacing w:line="360" w:lineRule="auto"/>
                      <w:rPr>
                        <w:sz w:val="20"/>
                      </w:rPr>
                      <w:bidi w:val="0"/>
                    </w:pPr>
                    <w:r>
                      <w:rPr>
                        <w:sz w:val="20"/>
                        <w:lang w:val="es"/>
                        <w:b w:val="0"/>
                        <w:bCs w:val="0"/>
                        <w:i w:val="0"/>
                        <w:iCs w:val="0"/>
                        <w:u w:val="none"/>
                        <w:vertAlign w:val="baseline"/>
                        <w:rtl w:val="0"/>
                      </w:rPr>
                      <w:t xml:space="preserve">Encontrará textos e imágenes para su artículo en la página web </w:t>
                    </w:r>
                  </w:p>
                  <w:p w:rsidR="004E3169" w:rsidRPr="00993BEB" w:rsidRDefault="004E3169" w:rsidP="00993BEB">
                    <w:pPr>
                      <w:pStyle w:val="Copy"/>
                      <w:spacing w:line="360" w:lineRule="auto"/>
                      <w:rPr>
                        <w:color w:val="000000"/>
                        <w:sz w:val="20"/>
                      </w:rPr>
                      <w:bidi w:val="0"/>
                    </w:pPr>
                    <w:r>
                      <w:rPr>
                        <w:sz w:val="20"/>
                        <w:lang w:val="es"/>
                        <w:b w:val="0"/>
                        <w:bCs w:val="0"/>
                        <w:i w:val="0"/>
                        <w:iCs w:val="0"/>
                        <w:u w:val="none"/>
                        <w:vertAlign w:val="baseline"/>
                        <w:rtl w:val="0"/>
                      </w:rPr>
                      <w:t xml:space="preserve">ubicada en la dirección http://www.boge.com/de/presseinformationen</w:t>
                    </w:r>
                  </w:p>
                </w:txbxContent>
              </v:textbox>
              <w10:wrap type="through" anchorx="page" anchory="page"/>
            </v:shape>
          </w:pict>
        </mc:Fallback>
      </mc:AlternateContent>
    </w:r>
    <w:r>
      <w:rPr>
        <w:noProof/>
        <w:lang w:val="es"/>
      </w:rPr>
      <w:fldChar w:fldCharType="begin"/>
    </w:r>
    <w:r>
      <w:rPr>
        <w:noProof/>
        <w:lang w:val="es"/>
      </w:rPr>
      <w:instrText>PAGE   \* MERGEFORMAT</w:instrText>
    </w:r>
    <w:r>
      <w:rPr>
        <w:noProof/>
        <w:lang w:val="es"/>
      </w:rPr>
      <w:fldChar w:fldCharType="separate"/>
    </w:r>
    <w:r w:rsidR="003B5BFE">
      <w:rPr>
        <w:noProof/>
        <w:lang w:val="es"/>
      </w:rPr>
      <w:t>2</w:t>
    </w:r>
    <w:r>
      <w:rPr>
        <w:noProof/>
        <w:lang w:val="es"/>
      </w:rPr>
      <w:fldChar w:fldCharType="end"/>
    </w:r>
  </w:p>
  <w:p w:rsidR="004E3169" w:rsidRPr="00993BEB" w:rsidRDefault="004E3169">
    <w:pPr>
      <w:pStyle w:val="Footer"/>
      <w:jc w:val="right"/>
    </w:pPr>
  </w:p>
  <w:p w:rsidR="004E3169" w:rsidRDefault="004E3169" w:rsidP="00186AFB">
    <w:pPr>
      <w:pStyle w:val="Footer"/>
      <w:jc w:val="center"/>
    </w:pPr>
  </w:p>
  <w:p w:rsidR="004E3169" w:rsidRDefault="004E3169" w:rsidP="00320231">
    <w:pPr>
      <w:pStyle w:val="Footer"/>
    </w:pPr>
  </w:p>
  <w:p w:rsidR="004E3169" w:rsidRPr="00186AFB" w:rsidRDefault="004E3169" w:rsidP="00186AFB">
    <w:pPr>
      <w:pStyle w:val="Footer"/>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169" w:rsidRDefault="004E316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169" w:rsidRDefault="004E3169">
      <w:r>
        <w:separator/>
      </w:r>
    </w:p>
  </w:footnote>
  <w:footnote w:type="continuationSeparator" w:id="0">
    <w:p w:rsidR="004E3169" w:rsidRDefault="004E316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169" w:rsidRDefault="004E316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169" w:rsidRDefault="00963B02">
    <w:pPr>
      <w:pStyle w:val="Header"/>
    </w:pPr>
    <w:r>
      <w:rPr>
        <w:noProof/>
        <w:lang w:val="en-US" w:eastAsia="en-US"/>
      </w:rPr>
      <w:drawing>
        <wp:anchor distT="0" distB="0" distL="0" distR="0" simplePos="0" relativeHeight="251660288" behindDoc="0" locked="1" layoutInCell="0" allowOverlap="1">
          <wp:simplePos x="0" y="0"/>
          <wp:positionH relativeFrom="page">
            <wp:posOffset>0</wp:posOffset>
          </wp:positionH>
          <wp:positionV relativeFrom="page">
            <wp:posOffset>0</wp:posOffset>
          </wp:positionV>
          <wp:extent cx="7558405" cy="977265"/>
          <wp:effectExtent l="0" t="0" r="0" b="0"/>
          <wp:wrapThrough wrapText="bothSides">
            <wp:wrapPolygon edited="0">
              <wp:start x="13773" y="9263"/>
              <wp:lineTo x="1470" y="11368"/>
              <wp:lineTo x="1470" y="14316"/>
              <wp:lineTo x="13447" y="16842"/>
              <wp:lineTo x="13447" y="18105"/>
              <wp:lineTo x="14263" y="20211"/>
              <wp:lineTo x="14862" y="21053"/>
              <wp:lineTo x="20088" y="21053"/>
              <wp:lineTo x="20197" y="11368"/>
              <wp:lineTo x="19762" y="10947"/>
              <wp:lineTo x="14372" y="9263"/>
              <wp:lineTo x="13773" y="9263"/>
            </wp:wrapPolygon>
          </wp:wrapThrough>
          <wp:docPr id="2"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9772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169" w:rsidRDefault="004E316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728A894E"/>
    <w:lvl w:ilvl="0">
      <w:numFmt w:val="bullet"/>
      <w:lvlText w:val="*"/>
      <w:lvlJc w:val="left"/>
    </w:lvl>
  </w:abstractNum>
  <w:abstractNum w:abstractNumId="2" w15:restartNumberingAfterBreak="0">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2A742D9"/>
    <w:multiLevelType w:val="hybridMultilevel"/>
    <w:tmpl w:val="49023DBE"/>
    <w:lvl w:ilvl="0" w:tplc="8D36F2BA">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CC390A"/>
    <w:multiLevelType w:val="hybridMultilevel"/>
    <w:tmpl w:val="0E9E3174"/>
    <w:lvl w:ilvl="0" w:tplc="1D0E1CB8">
      <w:start w:val="111"/>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10" w15:restartNumberingAfterBreak="0">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F2E4D50"/>
    <w:multiLevelType w:val="hybridMultilevel"/>
    <w:tmpl w:val="F1CE2120"/>
    <w:lvl w:ilvl="0" w:tplc="A832010E">
      <w:numFmt w:val="bullet"/>
      <w:lvlText w:val=""/>
      <w:lvlJc w:val="left"/>
      <w:pPr>
        <w:ind w:left="720" w:hanging="360"/>
      </w:pPr>
      <w:rPr>
        <w:rFonts w:ascii="Wingdings" w:eastAsia="Times New Roman"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5" w15:restartNumberingAfterBreak="0">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9B0039"/>
    <w:multiLevelType w:val="hybridMultilevel"/>
    <w:tmpl w:val="2910D262"/>
    <w:lvl w:ilvl="0" w:tplc="B0C29762">
      <w:start w:val="3"/>
      <w:numFmt w:val="bullet"/>
      <w:lvlText w:val=""/>
      <w:lvlJc w:val="left"/>
      <w:pPr>
        <w:ind w:left="720" w:hanging="360"/>
      </w:pPr>
      <w:rPr>
        <w:rFonts w:ascii="Wingdings" w:eastAsia="Times New Roman"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DD00B5E"/>
    <w:multiLevelType w:val="hybridMultilevel"/>
    <w:tmpl w:val="862CAFB2"/>
    <w:lvl w:ilvl="0" w:tplc="C540BB28">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5"/>
  </w:num>
  <w:num w:numId="3">
    <w:abstractNumId w:val="18"/>
  </w:num>
  <w:num w:numId="4">
    <w:abstractNumId w:val="3"/>
  </w:num>
  <w:num w:numId="5">
    <w:abstractNumId w:val="6"/>
  </w:num>
  <w:num w:numId="6">
    <w:abstractNumId w:val="9"/>
  </w:num>
  <w:num w:numId="7">
    <w:abstractNumId w:val="12"/>
  </w:num>
  <w:num w:numId="8">
    <w:abstractNumId w:val="1"/>
    <w:lvlOverride w:ilvl="0">
      <w:lvl w:ilvl="0">
        <w:numFmt w:val="bullet"/>
        <w:lvlText w:val="•"/>
        <w:legacy w:legacy="1" w:legacySpace="0" w:legacyIndent="0"/>
        <w:lvlJc w:val="left"/>
        <w:rPr>
          <w:rFonts w:ascii="Helv" w:hAnsi="Helv" w:hint="default"/>
        </w:rPr>
      </w:lvl>
    </w:lvlOverride>
  </w:num>
  <w:num w:numId="9">
    <w:abstractNumId w:val="15"/>
  </w:num>
  <w:num w:numId="10">
    <w:abstractNumId w:val="2"/>
  </w:num>
  <w:num w:numId="11">
    <w:abstractNumId w:val="7"/>
  </w:num>
  <w:num w:numId="12">
    <w:abstractNumId w:val="14"/>
  </w:num>
  <w:num w:numId="13">
    <w:abstractNumId w:val="10"/>
  </w:num>
  <w:num w:numId="14">
    <w:abstractNumId w:val="0"/>
  </w:num>
  <w:num w:numId="15">
    <w:abstractNumId w:val="4"/>
  </w:num>
  <w:num w:numId="16">
    <w:abstractNumId w:val="11"/>
  </w:num>
  <w:num w:numId="17">
    <w:abstractNumId w:val="17"/>
  </w:num>
  <w:num w:numId="18">
    <w:abstractNumId w:val="8"/>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57B"/>
    <w:rsid w:val="00001F02"/>
    <w:rsid w:val="00002128"/>
    <w:rsid w:val="0000223C"/>
    <w:rsid w:val="00002A62"/>
    <w:rsid w:val="00002B9A"/>
    <w:rsid w:val="00003301"/>
    <w:rsid w:val="00003A3A"/>
    <w:rsid w:val="0000452D"/>
    <w:rsid w:val="000059F2"/>
    <w:rsid w:val="00005DAE"/>
    <w:rsid w:val="00006E39"/>
    <w:rsid w:val="00007011"/>
    <w:rsid w:val="000106E7"/>
    <w:rsid w:val="00011184"/>
    <w:rsid w:val="0001124D"/>
    <w:rsid w:val="00012231"/>
    <w:rsid w:val="00013640"/>
    <w:rsid w:val="00015B44"/>
    <w:rsid w:val="00016818"/>
    <w:rsid w:val="00016BBF"/>
    <w:rsid w:val="00017446"/>
    <w:rsid w:val="00017F05"/>
    <w:rsid w:val="000200E1"/>
    <w:rsid w:val="00020159"/>
    <w:rsid w:val="00021E56"/>
    <w:rsid w:val="0002267A"/>
    <w:rsid w:val="00022E12"/>
    <w:rsid w:val="0002368E"/>
    <w:rsid w:val="00024846"/>
    <w:rsid w:val="00024FCD"/>
    <w:rsid w:val="00025149"/>
    <w:rsid w:val="00025A2B"/>
    <w:rsid w:val="000266A0"/>
    <w:rsid w:val="00030F9C"/>
    <w:rsid w:val="00031A2B"/>
    <w:rsid w:val="00031DA4"/>
    <w:rsid w:val="00032E89"/>
    <w:rsid w:val="00033999"/>
    <w:rsid w:val="000347F3"/>
    <w:rsid w:val="00034C5E"/>
    <w:rsid w:val="00040CE6"/>
    <w:rsid w:val="00042D03"/>
    <w:rsid w:val="00051F23"/>
    <w:rsid w:val="000525DC"/>
    <w:rsid w:val="0005492A"/>
    <w:rsid w:val="0006007E"/>
    <w:rsid w:val="0006102B"/>
    <w:rsid w:val="00062227"/>
    <w:rsid w:val="00064357"/>
    <w:rsid w:val="000647E4"/>
    <w:rsid w:val="000714FF"/>
    <w:rsid w:val="00072327"/>
    <w:rsid w:val="00073A4F"/>
    <w:rsid w:val="00074867"/>
    <w:rsid w:val="00074F95"/>
    <w:rsid w:val="00077AE7"/>
    <w:rsid w:val="00081BDB"/>
    <w:rsid w:val="00082F0C"/>
    <w:rsid w:val="000832F7"/>
    <w:rsid w:val="00084A77"/>
    <w:rsid w:val="000851AF"/>
    <w:rsid w:val="0008787F"/>
    <w:rsid w:val="00090236"/>
    <w:rsid w:val="0009724E"/>
    <w:rsid w:val="000979E8"/>
    <w:rsid w:val="000A2B72"/>
    <w:rsid w:val="000A6671"/>
    <w:rsid w:val="000B063B"/>
    <w:rsid w:val="000B0AFF"/>
    <w:rsid w:val="000B5121"/>
    <w:rsid w:val="000B51B3"/>
    <w:rsid w:val="000B5DA5"/>
    <w:rsid w:val="000B69D0"/>
    <w:rsid w:val="000B6C42"/>
    <w:rsid w:val="000C3943"/>
    <w:rsid w:val="000C39C8"/>
    <w:rsid w:val="000C655D"/>
    <w:rsid w:val="000C6901"/>
    <w:rsid w:val="000C713F"/>
    <w:rsid w:val="000C7A93"/>
    <w:rsid w:val="000D1F31"/>
    <w:rsid w:val="000D358D"/>
    <w:rsid w:val="000D57A4"/>
    <w:rsid w:val="000D5D3B"/>
    <w:rsid w:val="000D730C"/>
    <w:rsid w:val="000E137A"/>
    <w:rsid w:val="000E1A25"/>
    <w:rsid w:val="000E6B84"/>
    <w:rsid w:val="000E6FF6"/>
    <w:rsid w:val="000F0A50"/>
    <w:rsid w:val="000F0D3F"/>
    <w:rsid w:val="000F0E42"/>
    <w:rsid w:val="000F3DE3"/>
    <w:rsid w:val="000F4D08"/>
    <w:rsid w:val="00100D2A"/>
    <w:rsid w:val="0010109C"/>
    <w:rsid w:val="0010184B"/>
    <w:rsid w:val="00103448"/>
    <w:rsid w:val="00103923"/>
    <w:rsid w:val="00104A3C"/>
    <w:rsid w:val="001055D6"/>
    <w:rsid w:val="00105DE9"/>
    <w:rsid w:val="00107AA2"/>
    <w:rsid w:val="001108B5"/>
    <w:rsid w:val="00111237"/>
    <w:rsid w:val="00111FD8"/>
    <w:rsid w:val="00112D84"/>
    <w:rsid w:val="001132B3"/>
    <w:rsid w:val="001133D2"/>
    <w:rsid w:val="00115276"/>
    <w:rsid w:val="00117F28"/>
    <w:rsid w:val="00120484"/>
    <w:rsid w:val="00120DD0"/>
    <w:rsid w:val="00123583"/>
    <w:rsid w:val="00124676"/>
    <w:rsid w:val="001255F6"/>
    <w:rsid w:val="0012665B"/>
    <w:rsid w:val="0012743B"/>
    <w:rsid w:val="0013010A"/>
    <w:rsid w:val="001307D4"/>
    <w:rsid w:val="00131283"/>
    <w:rsid w:val="00131483"/>
    <w:rsid w:val="00131BCF"/>
    <w:rsid w:val="001332DD"/>
    <w:rsid w:val="00136064"/>
    <w:rsid w:val="0013622E"/>
    <w:rsid w:val="00137281"/>
    <w:rsid w:val="00137E7C"/>
    <w:rsid w:val="00141C19"/>
    <w:rsid w:val="00142981"/>
    <w:rsid w:val="00142BDB"/>
    <w:rsid w:val="001447CA"/>
    <w:rsid w:val="00144BDB"/>
    <w:rsid w:val="00145673"/>
    <w:rsid w:val="00146009"/>
    <w:rsid w:val="001500C0"/>
    <w:rsid w:val="0015051B"/>
    <w:rsid w:val="00153A0B"/>
    <w:rsid w:val="001559FB"/>
    <w:rsid w:val="001560F0"/>
    <w:rsid w:val="00160D00"/>
    <w:rsid w:val="00162B27"/>
    <w:rsid w:val="00162CA0"/>
    <w:rsid w:val="00162EC6"/>
    <w:rsid w:val="00170864"/>
    <w:rsid w:val="00172734"/>
    <w:rsid w:val="00173698"/>
    <w:rsid w:val="00174DF8"/>
    <w:rsid w:val="00175DF9"/>
    <w:rsid w:val="00177D3D"/>
    <w:rsid w:val="001834D3"/>
    <w:rsid w:val="00183C09"/>
    <w:rsid w:val="00183C71"/>
    <w:rsid w:val="00184640"/>
    <w:rsid w:val="001859EB"/>
    <w:rsid w:val="00186993"/>
    <w:rsid w:val="00186A9C"/>
    <w:rsid w:val="00186AFB"/>
    <w:rsid w:val="00187CB3"/>
    <w:rsid w:val="00191546"/>
    <w:rsid w:val="001925D1"/>
    <w:rsid w:val="00195AF4"/>
    <w:rsid w:val="00196D04"/>
    <w:rsid w:val="00196FF7"/>
    <w:rsid w:val="001A114D"/>
    <w:rsid w:val="001A363B"/>
    <w:rsid w:val="001A38D4"/>
    <w:rsid w:val="001A3DB0"/>
    <w:rsid w:val="001A46AD"/>
    <w:rsid w:val="001B0DDF"/>
    <w:rsid w:val="001B1A91"/>
    <w:rsid w:val="001B3470"/>
    <w:rsid w:val="001B4628"/>
    <w:rsid w:val="001B47D8"/>
    <w:rsid w:val="001B48C7"/>
    <w:rsid w:val="001B57FA"/>
    <w:rsid w:val="001B5A6C"/>
    <w:rsid w:val="001B60A9"/>
    <w:rsid w:val="001B6960"/>
    <w:rsid w:val="001B73D0"/>
    <w:rsid w:val="001B73EF"/>
    <w:rsid w:val="001B7F53"/>
    <w:rsid w:val="001C0947"/>
    <w:rsid w:val="001C5215"/>
    <w:rsid w:val="001C5D4F"/>
    <w:rsid w:val="001C6351"/>
    <w:rsid w:val="001C63E9"/>
    <w:rsid w:val="001D038E"/>
    <w:rsid w:val="001D0515"/>
    <w:rsid w:val="001D0652"/>
    <w:rsid w:val="001D077A"/>
    <w:rsid w:val="001D07F3"/>
    <w:rsid w:val="001D4973"/>
    <w:rsid w:val="001D7435"/>
    <w:rsid w:val="001E0448"/>
    <w:rsid w:val="001E0926"/>
    <w:rsid w:val="001E0963"/>
    <w:rsid w:val="001E2094"/>
    <w:rsid w:val="001E41EE"/>
    <w:rsid w:val="001F1671"/>
    <w:rsid w:val="001F1E98"/>
    <w:rsid w:val="001F2533"/>
    <w:rsid w:val="001F39AB"/>
    <w:rsid w:val="001F4220"/>
    <w:rsid w:val="001F49EF"/>
    <w:rsid w:val="001F4E0C"/>
    <w:rsid w:val="001F7888"/>
    <w:rsid w:val="002017C3"/>
    <w:rsid w:val="00202B2A"/>
    <w:rsid w:val="00206382"/>
    <w:rsid w:val="0020777A"/>
    <w:rsid w:val="00210951"/>
    <w:rsid w:val="00211D59"/>
    <w:rsid w:val="00214434"/>
    <w:rsid w:val="00214A34"/>
    <w:rsid w:val="00214AF4"/>
    <w:rsid w:val="00215EEF"/>
    <w:rsid w:val="002164ED"/>
    <w:rsid w:val="002169E1"/>
    <w:rsid w:val="002244FA"/>
    <w:rsid w:val="00226E22"/>
    <w:rsid w:val="00230410"/>
    <w:rsid w:val="00235C36"/>
    <w:rsid w:val="002402EA"/>
    <w:rsid w:val="002419B3"/>
    <w:rsid w:val="00243B81"/>
    <w:rsid w:val="00243C9E"/>
    <w:rsid w:val="00243DC7"/>
    <w:rsid w:val="00250725"/>
    <w:rsid w:val="00251815"/>
    <w:rsid w:val="002519AF"/>
    <w:rsid w:val="002521AA"/>
    <w:rsid w:val="002524D7"/>
    <w:rsid w:val="00261A7B"/>
    <w:rsid w:val="00261EF0"/>
    <w:rsid w:val="002621E9"/>
    <w:rsid w:val="00262453"/>
    <w:rsid w:val="002650AD"/>
    <w:rsid w:val="002651D6"/>
    <w:rsid w:val="00266CDB"/>
    <w:rsid w:val="00271645"/>
    <w:rsid w:val="002721AB"/>
    <w:rsid w:val="00272FB3"/>
    <w:rsid w:val="00274F41"/>
    <w:rsid w:val="00275D44"/>
    <w:rsid w:val="00283D8C"/>
    <w:rsid w:val="0028502E"/>
    <w:rsid w:val="002860C7"/>
    <w:rsid w:val="002876C5"/>
    <w:rsid w:val="00294770"/>
    <w:rsid w:val="002954D7"/>
    <w:rsid w:val="00296F46"/>
    <w:rsid w:val="002A1580"/>
    <w:rsid w:val="002B278D"/>
    <w:rsid w:val="002B2AE5"/>
    <w:rsid w:val="002B42A0"/>
    <w:rsid w:val="002B7519"/>
    <w:rsid w:val="002B7D90"/>
    <w:rsid w:val="002C046B"/>
    <w:rsid w:val="002C055D"/>
    <w:rsid w:val="002C1683"/>
    <w:rsid w:val="002C1D82"/>
    <w:rsid w:val="002C3A27"/>
    <w:rsid w:val="002C3DC3"/>
    <w:rsid w:val="002C41E2"/>
    <w:rsid w:val="002C4BB6"/>
    <w:rsid w:val="002C51CB"/>
    <w:rsid w:val="002C6C29"/>
    <w:rsid w:val="002C6C98"/>
    <w:rsid w:val="002C727D"/>
    <w:rsid w:val="002D0441"/>
    <w:rsid w:val="002D0E2C"/>
    <w:rsid w:val="002D1143"/>
    <w:rsid w:val="002D430B"/>
    <w:rsid w:val="002D53AF"/>
    <w:rsid w:val="002D577F"/>
    <w:rsid w:val="002D66D5"/>
    <w:rsid w:val="002D7772"/>
    <w:rsid w:val="002E25DB"/>
    <w:rsid w:val="002E360E"/>
    <w:rsid w:val="002E3C57"/>
    <w:rsid w:val="002E5C8D"/>
    <w:rsid w:val="002E6825"/>
    <w:rsid w:val="002F00A2"/>
    <w:rsid w:val="002F0EFA"/>
    <w:rsid w:val="002F2081"/>
    <w:rsid w:val="002F4F37"/>
    <w:rsid w:val="0030139C"/>
    <w:rsid w:val="003024D3"/>
    <w:rsid w:val="00302768"/>
    <w:rsid w:val="00302EED"/>
    <w:rsid w:val="003051A7"/>
    <w:rsid w:val="00305430"/>
    <w:rsid w:val="00306FD2"/>
    <w:rsid w:val="003075F2"/>
    <w:rsid w:val="00314A73"/>
    <w:rsid w:val="00315079"/>
    <w:rsid w:val="003151BF"/>
    <w:rsid w:val="00315EC3"/>
    <w:rsid w:val="00316116"/>
    <w:rsid w:val="00316307"/>
    <w:rsid w:val="003166DB"/>
    <w:rsid w:val="003178FC"/>
    <w:rsid w:val="00320231"/>
    <w:rsid w:val="003212C0"/>
    <w:rsid w:val="00322ED1"/>
    <w:rsid w:val="00326524"/>
    <w:rsid w:val="00327494"/>
    <w:rsid w:val="0033116C"/>
    <w:rsid w:val="00332009"/>
    <w:rsid w:val="00332E90"/>
    <w:rsid w:val="00334C04"/>
    <w:rsid w:val="00335697"/>
    <w:rsid w:val="00335FE1"/>
    <w:rsid w:val="00336EBE"/>
    <w:rsid w:val="003409FD"/>
    <w:rsid w:val="003415E2"/>
    <w:rsid w:val="003439E2"/>
    <w:rsid w:val="00343B96"/>
    <w:rsid w:val="0034540D"/>
    <w:rsid w:val="00346112"/>
    <w:rsid w:val="0034732A"/>
    <w:rsid w:val="00351200"/>
    <w:rsid w:val="00351915"/>
    <w:rsid w:val="00351D81"/>
    <w:rsid w:val="00352276"/>
    <w:rsid w:val="00355069"/>
    <w:rsid w:val="00356380"/>
    <w:rsid w:val="00357658"/>
    <w:rsid w:val="003609B7"/>
    <w:rsid w:val="00360D35"/>
    <w:rsid w:val="0036225D"/>
    <w:rsid w:val="00364B64"/>
    <w:rsid w:val="00366949"/>
    <w:rsid w:val="00370C1B"/>
    <w:rsid w:val="00372D24"/>
    <w:rsid w:val="00372FC2"/>
    <w:rsid w:val="00373147"/>
    <w:rsid w:val="003760A7"/>
    <w:rsid w:val="003762E9"/>
    <w:rsid w:val="00377E00"/>
    <w:rsid w:val="00382813"/>
    <w:rsid w:val="003830EE"/>
    <w:rsid w:val="003840A6"/>
    <w:rsid w:val="0038639E"/>
    <w:rsid w:val="00386A1A"/>
    <w:rsid w:val="00387452"/>
    <w:rsid w:val="00390D0D"/>
    <w:rsid w:val="00391DDA"/>
    <w:rsid w:val="00391FC4"/>
    <w:rsid w:val="0039236F"/>
    <w:rsid w:val="003924BE"/>
    <w:rsid w:val="00392E83"/>
    <w:rsid w:val="00394B98"/>
    <w:rsid w:val="00397B51"/>
    <w:rsid w:val="00397F86"/>
    <w:rsid w:val="003A11B8"/>
    <w:rsid w:val="003A5310"/>
    <w:rsid w:val="003A6C86"/>
    <w:rsid w:val="003A7C57"/>
    <w:rsid w:val="003A7F03"/>
    <w:rsid w:val="003A7F96"/>
    <w:rsid w:val="003B1BBB"/>
    <w:rsid w:val="003B2073"/>
    <w:rsid w:val="003B5756"/>
    <w:rsid w:val="003B575F"/>
    <w:rsid w:val="003B5BFE"/>
    <w:rsid w:val="003B7938"/>
    <w:rsid w:val="003C2FE9"/>
    <w:rsid w:val="003C38BF"/>
    <w:rsid w:val="003C4A47"/>
    <w:rsid w:val="003C5303"/>
    <w:rsid w:val="003C73D4"/>
    <w:rsid w:val="003C7AF0"/>
    <w:rsid w:val="003D035E"/>
    <w:rsid w:val="003D3AA2"/>
    <w:rsid w:val="003D5BE7"/>
    <w:rsid w:val="003D5CB6"/>
    <w:rsid w:val="003D6BAF"/>
    <w:rsid w:val="003D79AF"/>
    <w:rsid w:val="003D79F4"/>
    <w:rsid w:val="003D7BC3"/>
    <w:rsid w:val="003E5839"/>
    <w:rsid w:val="003F1330"/>
    <w:rsid w:val="003F1616"/>
    <w:rsid w:val="003F77E8"/>
    <w:rsid w:val="00401D83"/>
    <w:rsid w:val="004021D0"/>
    <w:rsid w:val="00402443"/>
    <w:rsid w:val="00403D29"/>
    <w:rsid w:val="00404DC0"/>
    <w:rsid w:val="0040528B"/>
    <w:rsid w:val="00405B62"/>
    <w:rsid w:val="00407245"/>
    <w:rsid w:val="00410C9B"/>
    <w:rsid w:val="0041142B"/>
    <w:rsid w:val="0041190F"/>
    <w:rsid w:val="004155F2"/>
    <w:rsid w:val="00415E19"/>
    <w:rsid w:val="0041619E"/>
    <w:rsid w:val="0041686B"/>
    <w:rsid w:val="00417E84"/>
    <w:rsid w:val="0042014E"/>
    <w:rsid w:val="00420850"/>
    <w:rsid w:val="00420F94"/>
    <w:rsid w:val="0042142F"/>
    <w:rsid w:val="00421BBF"/>
    <w:rsid w:val="00421EAA"/>
    <w:rsid w:val="00421FF0"/>
    <w:rsid w:val="004238B6"/>
    <w:rsid w:val="00424517"/>
    <w:rsid w:val="00425B49"/>
    <w:rsid w:val="004321A6"/>
    <w:rsid w:val="00433B59"/>
    <w:rsid w:val="004346D2"/>
    <w:rsid w:val="00437ADD"/>
    <w:rsid w:val="004408D7"/>
    <w:rsid w:val="00442947"/>
    <w:rsid w:val="00442A88"/>
    <w:rsid w:val="00442FDD"/>
    <w:rsid w:val="004436F0"/>
    <w:rsid w:val="0044662F"/>
    <w:rsid w:val="00447F8B"/>
    <w:rsid w:val="00450B9C"/>
    <w:rsid w:val="00451135"/>
    <w:rsid w:val="00452281"/>
    <w:rsid w:val="0045368B"/>
    <w:rsid w:val="0045383E"/>
    <w:rsid w:val="004552E8"/>
    <w:rsid w:val="004609BD"/>
    <w:rsid w:val="00461220"/>
    <w:rsid w:val="004616FB"/>
    <w:rsid w:val="00464FE8"/>
    <w:rsid w:val="00465D63"/>
    <w:rsid w:val="00470564"/>
    <w:rsid w:val="00472F4B"/>
    <w:rsid w:val="004745D5"/>
    <w:rsid w:val="004758CF"/>
    <w:rsid w:val="00481966"/>
    <w:rsid w:val="004819CF"/>
    <w:rsid w:val="0048292A"/>
    <w:rsid w:val="004850D4"/>
    <w:rsid w:val="0048695B"/>
    <w:rsid w:val="00486C73"/>
    <w:rsid w:val="00495710"/>
    <w:rsid w:val="00495E5B"/>
    <w:rsid w:val="00496E2F"/>
    <w:rsid w:val="00497989"/>
    <w:rsid w:val="00497AEA"/>
    <w:rsid w:val="00497E7A"/>
    <w:rsid w:val="004A03AE"/>
    <w:rsid w:val="004B11DB"/>
    <w:rsid w:val="004B1C91"/>
    <w:rsid w:val="004B1F31"/>
    <w:rsid w:val="004B2B68"/>
    <w:rsid w:val="004B36F9"/>
    <w:rsid w:val="004B4F09"/>
    <w:rsid w:val="004B7433"/>
    <w:rsid w:val="004C042B"/>
    <w:rsid w:val="004C0A52"/>
    <w:rsid w:val="004C179B"/>
    <w:rsid w:val="004C23EA"/>
    <w:rsid w:val="004D20FD"/>
    <w:rsid w:val="004D3B69"/>
    <w:rsid w:val="004D4AFE"/>
    <w:rsid w:val="004D50CB"/>
    <w:rsid w:val="004D59E7"/>
    <w:rsid w:val="004D5DEB"/>
    <w:rsid w:val="004D777A"/>
    <w:rsid w:val="004E09EE"/>
    <w:rsid w:val="004E3169"/>
    <w:rsid w:val="004E4188"/>
    <w:rsid w:val="004E65E3"/>
    <w:rsid w:val="004E6CD8"/>
    <w:rsid w:val="004F1032"/>
    <w:rsid w:val="004F24CB"/>
    <w:rsid w:val="004F60D8"/>
    <w:rsid w:val="004F66B4"/>
    <w:rsid w:val="004F7A32"/>
    <w:rsid w:val="0050065E"/>
    <w:rsid w:val="00500ACC"/>
    <w:rsid w:val="005059EC"/>
    <w:rsid w:val="00512022"/>
    <w:rsid w:val="005140CE"/>
    <w:rsid w:val="00515443"/>
    <w:rsid w:val="00516A3C"/>
    <w:rsid w:val="005177DD"/>
    <w:rsid w:val="00517AF8"/>
    <w:rsid w:val="00517BC0"/>
    <w:rsid w:val="00521FDC"/>
    <w:rsid w:val="00522921"/>
    <w:rsid w:val="005229BC"/>
    <w:rsid w:val="00525A3C"/>
    <w:rsid w:val="00527420"/>
    <w:rsid w:val="0053026D"/>
    <w:rsid w:val="00533012"/>
    <w:rsid w:val="00537AEE"/>
    <w:rsid w:val="00537B57"/>
    <w:rsid w:val="0054044F"/>
    <w:rsid w:val="005419E5"/>
    <w:rsid w:val="00542023"/>
    <w:rsid w:val="00544463"/>
    <w:rsid w:val="005451CB"/>
    <w:rsid w:val="0054652A"/>
    <w:rsid w:val="005501C7"/>
    <w:rsid w:val="005504F4"/>
    <w:rsid w:val="00553275"/>
    <w:rsid w:val="005539EB"/>
    <w:rsid w:val="0055559E"/>
    <w:rsid w:val="0055691B"/>
    <w:rsid w:val="0055755E"/>
    <w:rsid w:val="00560487"/>
    <w:rsid w:val="00562C81"/>
    <w:rsid w:val="0056422A"/>
    <w:rsid w:val="0056479B"/>
    <w:rsid w:val="005659F8"/>
    <w:rsid w:val="00566444"/>
    <w:rsid w:val="00566BB7"/>
    <w:rsid w:val="005678BC"/>
    <w:rsid w:val="00567A2D"/>
    <w:rsid w:val="005733A3"/>
    <w:rsid w:val="005740FE"/>
    <w:rsid w:val="00575317"/>
    <w:rsid w:val="00575A1B"/>
    <w:rsid w:val="00575BFB"/>
    <w:rsid w:val="005768CB"/>
    <w:rsid w:val="00576CBB"/>
    <w:rsid w:val="00581486"/>
    <w:rsid w:val="0058557B"/>
    <w:rsid w:val="00587E10"/>
    <w:rsid w:val="00590441"/>
    <w:rsid w:val="00591DCE"/>
    <w:rsid w:val="005933E8"/>
    <w:rsid w:val="005938F0"/>
    <w:rsid w:val="00595C6F"/>
    <w:rsid w:val="00597548"/>
    <w:rsid w:val="00597C19"/>
    <w:rsid w:val="005A0F30"/>
    <w:rsid w:val="005A4A8E"/>
    <w:rsid w:val="005A4D2D"/>
    <w:rsid w:val="005A5D17"/>
    <w:rsid w:val="005A5F4C"/>
    <w:rsid w:val="005A62E1"/>
    <w:rsid w:val="005B0290"/>
    <w:rsid w:val="005B544C"/>
    <w:rsid w:val="005B564B"/>
    <w:rsid w:val="005B568F"/>
    <w:rsid w:val="005B5EFC"/>
    <w:rsid w:val="005C1D6C"/>
    <w:rsid w:val="005C201D"/>
    <w:rsid w:val="005C2DD6"/>
    <w:rsid w:val="005C3EBD"/>
    <w:rsid w:val="005C48E3"/>
    <w:rsid w:val="005C5398"/>
    <w:rsid w:val="005C601F"/>
    <w:rsid w:val="005C746C"/>
    <w:rsid w:val="005D19AC"/>
    <w:rsid w:val="005D2A33"/>
    <w:rsid w:val="005D2CAB"/>
    <w:rsid w:val="005D36E2"/>
    <w:rsid w:val="005D3851"/>
    <w:rsid w:val="005D493D"/>
    <w:rsid w:val="005D7792"/>
    <w:rsid w:val="005E29FA"/>
    <w:rsid w:val="005E2BCC"/>
    <w:rsid w:val="005E40D7"/>
    <w:rsid w:val="005E4F39"/>
    <w:rsid w:val="005E714C"/>
    <w:rsid w:val="005F2805"/>
    <w:rsid w:val="005F2F86"/>
    <w:rsid w:val="005F5EE4"/>
    <w:rsid w:val="0060097B"/>
    <w:rsid w:val="006009CB"/>
    <w:rsid w:val="00600EAB"/>
    <w:rsid w:val="00601536"/>
    <w:rsid w:val="00601C85"/>
    <w:rsid w:val="00604EFE"/>
    <w:rsid w:val="006054FB"/>
    <w:rsid w:val="00606213"/>
    <w:rsid w:val="0061154C"/>
    <w:rsid w:val="0061184A"/>
    <w:rsid w:val="00611EDD"/>
    <w:rsid w:val="00612C92"/>
    <w:rsid w:val="0061362A"/>
    <w:rsid w:val="006136B4"/>
    <w:rsid w:val="00614D0F"/>
    <w:rsid w:val="00615B21"/>
    <w:rsid w:val="0061789D"/>
    <w:rsid w:val="006205BD"/>
    <w:rsid w:val="006259E9"/>
    <w:rsid w:val="006261BD"/>
    <w:rsid w:val="00631E7D"/>
    <w:rsid w:val="00632781"/>
    <w:rsid w:val="006339C2"/>
    <w:rsid w:val="00635CE8"/>
    <w:rsid w:val="006425BA"/>
    <w:rsid w:val="006425ED"/>
    <w:rsid w:val="006434B9"/>
    <w:rsid w:val="00644323"/>
    <w:rsid w:val="00645EB5"/>
    <w:rsid w:val="00646050"/>
    <w:rsid w:val="006477D5"/>
    <w:rsid w:val="00652023"/>
    <w:rsid w:val="006534B7"/>
    <w:rsid w:val="0065439B"/>
    <w:rsid w:val="0066089D"/>
    <w:rsid w:val="006617CD"/>
    <w:rsid w:val="00661D62"/>
    <w:rsid w:val="00661D6E"/>
    <w:rsid w:val="00661FEA"/>
    <w:rsid w:val="00663A9C"/>
    <w:rsid w:val="00667435"/>
    <w:rsid w:val="00670BC3"/>
    <w:rsid w:val="00671666"/>
    <w:rsid w:val="00675EE5"/>
    <w:rsid w:val="006775FD"/>
    <w:rsid w:val="006816E8"/>
    <w:rsid w:val="006820ED"/>
    <w:rsid w:val="00690577"/>
    <w:rsid w:val="006918F1"/>
    <w:rsid w:val="006929B3"/>
    <w:rsid w:val="00693C35"/>
    <w:rsid w:val="0069452B"/>
    <w:rsid w:val="00695AB6"/>
    <w:rsid w:val="00695BB6"/>
    <w:rsid w:val="00697D47"/>
    <w:rsid w:val="006A0020"/>
    <w:rsid w:val="006A2AD6"/>
    <w:rsid w:val="006B14A6"/>
    <w:rsid w:val="006B64A4"/>
    <w:rsid w:val="006C0614"/>
    <w:rsid w:val="006C190E"/>
    <w:rsid w:val="006C32CF"/>
    <w:rsid w:val="006C66FD"/>
    <w:rsid w:val="006C70AA"/>
    <w:rsid w:val="006D218C"/>
    <w:rsid w:val="006D4707"/>
    <w:rsid w:val="006D6BB6"/>
    <w:rsid w:val="006E0042"/>
    <w:rsid w:val="006E1F88"/>
    <w:rsid w:val="006E3CDF"/>
    <w:rsid w:val="006E7502"/>
    <w:rsid w:val="006E7DBF"/>
    <w:rsid w:val="006E7F4F"/>
    <w:rsid w:val="006F0154"/>
    <w:rsid w:val="006F14B4"/>
    <w:rsid w:val="006F19B4"/>
    <w:rsid w:val="006F215F"/>
    <w:rsid w:val="006F3E18"/>
    <w:rsid w:val="006F540C"/>
    <w:rsid w:val="006F5C77"/>
    <w:rsid w:val="006F5D64"/>
    <w:rsid w:val="00700824"/>
    <w:rsid w:val="00702FEE"/>
    <w:rsid w:val="00703E0B"/>
    <w:rsid w:val="00707E92"/>
    <w:rsid w:val="00712CCB"/>
    <w:rsid w:val="00713236"/>
    <w:rsid w:val="00713E78"/>
    <w:rsid w:val="00713F13"/>
    <w:rsid w:val="00717394"/>
    <w:rsid w:val="00720458"/>
    <w:rsid w:val="0072349A"/>
    <w:rsid w:val="00723D04"/>
    <w:rsid w:val="00725566"/>
    <w:rsid w:val="007264C6"/>
    <w:rsid w:val="00730687"/>
    <w:rsid w:val="0073323A"/>
    <w:rsid w:val="0073335E"/>
    <w:rsid w:val="00736517"/>
    <w:rsid w:val="00736BA6"/>
    <w:rsid w:val="007373F2"/>
    <w:rsid w:val="00737749"/>
    <w:rsid w:val="007411A0"/>
    <w:rsid w:val="007413CB"/>
    <w:rsid w:val="00741846"/>
    <w:rsid w:val="00744DC3"/>
    <w:rsid w:val="00747921"/>
    <w:rsid w:val="00747F9C"/>
    <w:rsid w:val="007505BD"/>
    <w:rsid w:val="007514A8"/>
    <w:rsid w:val="00751D56"/>
    <w:rsid w:val="0075260B"/>
    <w:rsid w:val="00752C1D"/>
    <w:rsid w:val="00753CCA"/>
    <w:rsid w:val="00754B70"/>
    <w:rsid w:val="00756414"/>
    <w:rsid w:val="00756C94"/>
    <w:rsid w:val="007575A9"/>
    <w:rsid w:val="0076069A"/>
    <w:rsid w:val="00761852"/>
    <w:rsid w:val="00761FAA"/>
    <w:rsid w:val="0076261D"/>
    <w:rsid w:val="00762A9B"/>
    <w:rsid w:val="00762CBB"/>
    <w:rsid w:val="00763D7A"/>
    <w:rsid w:val="007671ED"/>
    <w:rsid w:val="00767614"/>
    <w:rsid w:val="00767E9B"/>
    <w:rsid w:val="00770F58"/>
    <w:rsid w:val="007712A6"/>
    <w:rsid w:val="0077133E"/>
    <w:rsid w:val="007745ED"/>
    <w:rsid w:val="00775528"/>
    <w:rsid w:val="007771E0"/>
    <w:rsid w:val="00777FE6"/>
    <w:rsid w:val="007825A5"/>
    <w:rsid w:val="0078499D"/>
    <w:rsid w:val="00785904"/>
    <w:rsid w:val="00786125"/>
    <w:rsid w:val="007866FB"/>
    <w:rsid w:val="00786F96"/>
    <w:rsid w:val="007908FB"/>
    <w:rsid w:val="00791FFA"/>
    <w:rsid w:val="00796392"/>
    <w:rsid w:val="007A16B9"/>
    <w:rsid w:val="007A26BB"/>
    <w:rsid w:val="007A3479"/>
    <w:rsid w:val="007A5983"/>
    <w:rsid w:val="007A6102"/>
    <w:rsid w:val="007A7F7A"/>
    <w:rsid w:val="007B007E"/>
    <w:rsid w:val="007B1BC7"/>
    <w:rsid w:val="007B2354"/>
    <w:rsid w:val="007B3591"/>
    <w:rsid w:val="007B42B2"/>
    <w:rsid w:val="007C005D"/>
    <w:rsid w:val="007C2CFE"/>
    <w:rsid w:val="007C3A5A"/>
    <w:rsid w:val="007C5CFD"/>
    <w:rsid w:val="007D0096"/>
    <w:rsid w:val="007D213D"/>
    <w:rsid w:val="007D2D41"/>
    <w:rsid w:val="007D3A88"/>
    <w:rsid w:val="007D4014"/>
    <w:rsid w:val="007D607E"/>
    <w:rsid w:val="007D7E0B"/>
    <w:rsid w:val="007D7ECA"/>
    <w:rsid w:val="007E0043"/>
    <w:rsid w:val="007E0432"/>
    <w:rsid w:val="007E0DC8"/>
    <w:rsid w:val="007E33EB"/>
    <w:rsid w:val="007E465C"/>
    <w:rsid w:val="007E4685"/>
    <w:rsid w:val="007E5DB7"/>
    <w:rsid w:val="007E65B2"/>
    <w:rsid w:val="007E688A"/>
    <w:rsid w:val="007F04B3"/>
    <w:rsid w:val="007F0F01"/>
    <w:rsid w:val="007F23F0"/>
    <w:rsid w:val="007F2834"/>
    <w:rsid w:val="007F43E4"/>
    <w:rsid w:val="007F631A"/>
    <w:rsid w:val="00800689"/>
    <w:rsid w:val="00801213"/>
    <w:rsid w:val="00801AA1"/>
    <w:rsid w:val="00803694"/>
    <w:rsid w:val="00806B76"/>
    <w:rsid w:val="00807725"/>
    <w:rsid w:val="00810804"/>
    <w:rsid w:val="00811CA0"/>
    <w:rsid w:val="00811CF3"/>
    <w:rsid w:val="00812DDE"/>
    <w:rsid w:val="0081310F"/>
    <w:rsid w:val="00814F87"/>
    <w:rsid w:val="008155AC"/>
    <w:rsid w:val="00821441"/>
    <w:rsid w:val="008249E6"/>
    <w:rsid w:val="008324F3"/>
    <w:rsid w:val="00836361"/>
    <w:rsid w:val="0083718E"/>
    <w:rsid w:val="00843CDF"/>
    <w:rsid w:val="00846D72"/>
    <w:rsid w:val="008473E8"/>
    <w:rsid w:val="00847577"/>
    <w:rsid w:val="008502EB"/>
    <w:rsid w:val="00851117"/>
    <w:rsid w:val="00851E8D"/>
    <w:rsid w:val="008522BC"/>
    <w:rsid w:val="0085263A"/>
    <w:rsid w:val="0085549B"/>
    <w:rsid w:val="0085689D"/>
    <w:rsid w:val="00857402"/>
    <w:rsid w:val="008645E9"/>
    <w:rsid w:val="00865D00"/>
    <w:rsid w:val="008662BA"/>
    <w:rsid w:val="0086717F"/>
    <w:rsid w:val="00870468"/>
    <w:rsid w:val="00872886"/>
    <w:rsid w:val="008732BE"/>
    <w:rsid w:val="00873B84"/>
    <w:rsid w:val="00874914"/>
    <w:rsid w:val="00877FBB"/>
    <w:rsid w:val="00891F9F"/>
    <w:rsid w:val="00893DCC"/>
    <w:rsid w:val="0089541D"/>
    <w:rsid w:val="008957B3"/>
    <w:rsid w:val="00895D3E"/>
    <w:rsid w:val="008960EB"/>
    <w:rsid w:val="0089720F"/>
    <w:rsid w:val="008A3314"/>
    <w:rsid w:val="008A5F22"/>
    <w:rsid w:val="008A6F0C"/>
    <w:rsid w:val="008A75EC"/>
    <w:rsid w:val="008B0DB1"/>
    <w:rsid w:val="008B6C11"/>
    <w:rsid w:val="008B76AC"/>
    <w:rsid w:val="008C38AD"/>
    <w:rsid w:val="008C3B90"/>
    <w:rsid w:val="008C4A1E"/>
    <w:rsid w:val="008C6199"/>
    <w:rsid w:val="008C71AD"/>
    <w:rsid w:val="008C772B"/>
    <w:rsid w:val="008C7CC6"/>
    <w:rsid w:val="008D0783"/>
    <w:rsid w:val="008D0B4F"/>
    <w:rsid w:val="008D2E25"/>
    <w:rsid w:val="008D3ED2"/>
    <w:rsid w:val="008D4C26"/>
    <w:rsid w:val="008D5BCB"/>
    <w:rsid w:val="008D5F14"/>
    <w:rsid w:val="008D6310"/>
    <w:rsid w:val="008E1E68"/>
    <w:rsid w:val="008E2849"/>
    <w:rsid w:val="008E3082"/>
    <w:rsid w:val="008E37F9"/>
    <w:rsid w:val="008E3CDD"/>
    <w:rsid w:val="008E3D64"/>
    <w:rsid w:val="008F03C2"/>
    <w:rsid w:val="008F13EE"/>
    <w:rsid w:val="008F15B8"/>
    <w:rsid w:val="008F1C31"/>
    <w:rsid w:val="008F2CAA"/>
    <w:rsid w:val="008F3E17"/>
    <w:rsid w:val="008F4BF3"/>
    <w:rsid w:val="008F4F15"/>
    <w:rsid w:val="008F5293"/>
    <w:rsid w:val="008F5F18"/>
    <w:rsid w:val="00900A47"/>
    <w:rsid w:val="009011C2"/>
    <w:rsid w:val="00901C2F"/>
    <w:rsid w:val="0090430F"/>
    <w:rsid w:val="00904329"/>
    <w:rsid w:val="0090441B"/>
    <w:rsid w:val="00905418"/>
    <w:rsid w:val="00905793"/>
    <w:rsid w:val="009064A3"/>
    <w:rsid w:val="009112D0"/>
    <w:rsid w:val="009131D1"/>
    <w:rsid w:val="009140DC"/>
    <w:rsid w:val="009148ED"/>
    <w:rsid w:val="0091697C"/>
    <w:rsid w:val="00921F56"/>
    <w:rsid w:val="009222F4"/>
    <w:rsid w:val="0092335E"/>
    <w:rsid w:val="009246AA"/>
    <w:rsid w:val="00925C47"/>
    <w:rsid w:val="00926118"/>
    <w:rsid w:val="00931D28"/>
    <w:rsid w:val="0093261E"/>
    <w:rsid w:val="0093290B"/>
    <w:rsid w:val="00932F01"/>
    <w:rsid w:val="0093665F"/>
    <w:rsid w:val="009371FD"/>
    <w:rsid w:val="009411AE"/>
    <w:rsid w:val="009415DD"/>
    <w:rsid w:val="00942FFA"/>
    <w:rsid w:val="009468DE"/>
    <w:rsid w:val="00946C9D"/>
    <w:rsid w:val="0095091D"/>
    <w:rsid w:val="00951CDC"/>
    <w:rsid w:val="00952E0F"/>
    <w:rsid w:val="00953324"/>
    <w:rsid w:val="00953918"/>
    <w:rsid w:val="0095746C"/>
    <w:rsid w:val="0096202F"/>
    <w:rsid w:val="009638DD"/>
    <w:rsid w:val="00963B02"/>
    <w:rsid w:val="00966815"/>
    <w:rsid w:val="0096682F"/>
    <w:rsid w:val="00967C10"/>
    <w:rsid w:val="00967CCA"/>
    <w:rsid w:val="00973A87"/>
    <w:rsid w:val="00976645"/>
    <w:rsid w:val="00976FDD"/>
    <w:rsid w:val="00980F62"/>
    <w:rsid w:val="009829D0"/>
    <w:rsid w:val="00984822"/>
    <w:rsid w:val="0098558E"/>
    <w:rsid w:val="009863E9"/>
    <w:rsid w:val="00986548"/>
    <w:rsid w:val="0098655B"/>
    <w:rsid w:val="00986E2F"/>
    <w:rsid w:val="00987A5B"/>
    <w:rsid w:val="009907C7"/>
    <w:rsid w:val="0099116B"/>
    <w:rsid w:val="00992DA3"/>
    <w:rsid w:val="00993BEB"/>
    <w:rsid w:val="00993E4A"/>
    <w:rsid w:val="009A33D3"/>
    <w:rsid w:val="009A6FC9"/>
    <w:rsid w:val="009B1131"/>
    <w:rsid w:val="009B2351"/>
    <w:rsid w:val="009B3183"/>
    <w:rsid w:val="009B7277"/>
    <w:rsid w:val="009C316B"/>
    <w:rsid w:val="009C4AE9"/>
    <w:rsid w:val="009C5B10"/>
    <w:rsid w:val="009C7DA4"/>
    <w:rsid w:val="009D0CAD"/>
    <w:rsid w:val="009D125F"/>
    <w:rsid w:val="009D22E8"/>
    <w:rsid w:val="009D4BC3"/>
    <w:rsid w:val="009D4E7C"/>
    <w:rsid w:val="009D5443"/>
    <w:rsid w:val="009D68B7"/>
    <w:rsid w:val="009D785B"/>
    <w:rsid w:val="009D7E12"/>
    <w:rsid w:val="009E0B1A"/>
    <w:rsid w:val="009E368B"/>
    <w:rsid w:val="009E4F4A"/>
    <w:rsid w:val="009F016A"/>
    <w:rsid w:val="009F0C4B"/>
    <w:rsid w:val="009F29AA"/>
    <w:rsid w:val="009F5F4B"/>
    <w:rsid w:val="009F727F"/>
    <w:rsid w:val="009F7317"/>
    <w:rsid w:val="00A01F56"/>
    <w:rsid w:val="00A01FED"/>
    <w:rsid w:val="00A0208C"/>
    <w:rsid w:val="00A02E7A"/>
    <w:rsid w:val="00A04A2B"/>
    <w:rsid w:val="00A06068"/>
    <w:rsid w:val="00A068D7"/>
    <w:rsid w:val="00A12FBE"/>
    <w:rsid w:val="00A130A2"/>
    <w:rsid w:val="00A13A27"/>
    <w:rsid w:val="00A166C2"/>
    <w:rsid w:val="00A169D2"/>
    <w:rsid w:val="00A2059B"/>
    <w:rsid w:val="00A20BC2"/>
    <w:rsid w:val="00A24009"/>
    <w:rsid w:val="00A25482"/>
    <w:rsid w:val="00A26584"/>
    <w:rsid w:val="00A27A59"/>
    <w:rsid w:val="00A30A86"/>
    <w:rsid w:val="00A44441"/>
    <w:rsid w:val="00A463D3"/>
    <w:rsid w:val="00A46F07"/>
    <w:rsid w:val="00A53B2E"/>
    <w:rsid w:val="00A5406D"/>
    <w:rsid w:val="00A5574E"/>
    <w:rsid w:val="00A55F3E"/>
    <w:rsid w:val="00A5786D"/>
    <w:rsid w:val="00A61F3C"/>
    <w:rsid w:val="00A6790B"/>
    <w:rsid w:val="00A72A08"/>
    <w:rsid w:val="00A72D41"/>
    <w:rsid w:val="00A80829"/>
    <w:rsid w:val="00A8138B"/>
    <w:rsid w:val="00A8283C"/>
    <w:rsid w:val="00A83E22"/>
    <w:rsid w:val="00A846D5"/>
    <w:rsid w:val="00A85B70"/>
    <w:rsid w:val="00A87396"/>
    <w:rsid w:val="00A87A5E"/>
    <w:rsid w:val="00A9035A"/>
    <w:rsid w:val="00A90F0A"/>
    <w:rsid w:val="00A91782"/>
    <w:rsid w:val="00A9381B"/>
    <w:rsid w:val="00A95675"/>
    <w:rsid w:val="00A965EC"/>
    <w:rsid w:val="00AA111E"/>
    <w:rsid w:val="00AA1B66"/>
    <w:rsid w:val="00AA2B47"/>
    <w:rsid w:val="00AA3EA5"/>
    <w:rsid w:val="00AA3F21"/>
    <w:rsid w:val="00AA5009"/>
    <w:rsid w:val="00AA5C84"/>
    <w:rsid w:val="00AA6788"/>
    <w:rsid w:val="00AA6F81"/>
    <w:rsid w:val="00AB0445"/>
    <w:rsid w:val="00AB1F44"/>
    <w:rsid w:val="00AB2BBF"/>
    <w:rsid w:val="00AB2BFB"/>
    <w:rsid w:val="00AB58E5"/>
    <w:rsid w:val="00AB61B9"/>
    <w:rsid w:val="00AC2990"/>
    <w:rsid w:val="00AC2CEB"/>
    <w:rsid w:val="00AD2799"/>
    <w:rsid w:val="00AD3C6E"/>
    <w:rsid w:val="00AD5807"/>
    <w:rsid w:val="00AD6A18"/>
    <w:rsid w:val="00AE042C"/>
    <w:rsid w:val="00AE1B97"/>
    <w:rsid w:val="00AE22A1"/>
    <w:rsid w:val="00AE2A9E"/>
    <w:rsid w:val="00AE4385"/>
    <w:rsid w:val="00AE4F39"/>
    <w:rsid w:val="00AE5D8C"/>
    <w:rsid w:val="00AE6DEA"/>
    <w:rsid w:val="00AF03B3"/>
    <w:rsid w:val="00AF082F"/>
    <w:rsid w:val="00AF1510"/>
    <w:rsid w:val="00B00F47"/>
    <w:rsid w:val="00B0569F"/>
    <w:rsid w:val="00B058FF"/>
    <w:rsid w:val="00B06E8C"/>
    <w:rsid w:val="00B107EC"/>
    <w:rsid w:val="00B12124"/>
    <w:rsid w:val="00B1301F"/>
    <w:rsid w:val="00B14369"/>
    <w:rsid w:val="00B151E8"/>
    <w:rsid w:val="00B15D7B"/>
    <w:rsid w:val="00B17BC7"/>
    <w:rsid w:val="00B20C7B"/>
    <w:rsid w:val="00B2203B"/>
    <w:rsid w:val="00B242E9"/>
    <w:rsid w:val="00B246F0"/>
    <w:rsid w:val="00B24A0B"/>
    <w:rsid w:val="00B26599"/>
    <w:rsid w:val="00B274F5"/>
    <w:rsid w:val="00B2774D"/>
    <w:rsid w:val="00B30577"/>
    <w:rsid w:val="00B32D6E"/>
    <w:rsid w:val="00B33431"/>
    <w:rsid w:val="00B3359C"/>
    <w:rsid w:val="00B34E28"/>
    <w:rsid w:val="00B379D3"/>
    <w:rsid w:val="00B4044D"/>
    <w:rsid w:val="00B404D6"/>
    <w:rsid w:val="00B407FD"/>
    <w:rsid w:val="00B4159F"/>
    <w:rsid w:val="00B4357C"/>
    <w:rsid w:val="00B43FE5"/>
    <w:rsid w:val="00B44F94"/>
    <w:rsid w:val="00B459FA"/>
    <w:rsid w:val="00B52025"/>
    <w:rsid w:val="00B55F5E"/>
    <w:rsid w:val="00B5707F"/>
    <w:rsid w:val="00B570B1"/>
    <w:rsid w:val="00B602D3"/>
    <w:rsid w:val="00B6059C"/>
    <w:rsid w:val="00B6065D"/>
    <w:rsid w:val="00B612E9"/>
    <w:rsid w:val="00B6181A"/>
    <w:rsid w:val="00B635AB"/>
    <w:rsid w:val="00B70866"/>
    <w:rsid w:val="00B70D52"/>
    <w:rsid w:val="00B711E0"/>
    <w:rsid w:val="00B74E30"/>
    <w:rsid w:val="00B76D51"/>
    <w:rsid w:val="00B827E0"/>
    <w:rsid w:val="00B866C0"/>
    <w:rsid w:val="00B867B4"/>
    <w:rsid w:val="00B90469"/>
    <w:rsid w:val="00B9104D"/>
    <w:rsid w:val="00B91FCB"/>
    <w:rsid w:val="00B943DF"/>
    <w:rsid w:val="00B962DA"/>
    <w:rsid w:val="00B97A39"/>
    <w:rsid w:val="00BA076D"/>
    <w:rsid w:val="00BA176C"/>
    <w:rsid w:val="00BA1A29"/>
    <w:rsid w:val="00BA1DF4"/>
    <w:rsid w:val="00BA3751"/>
    <w:rsid w:val="00BA6496"/>
    <w:rsid w:val="00BA73D7"/>
    <w:rsid w:val="00BA7AEF"/>
    <w:rsid w:val="00BB1AC1"/>
    <w:rsid w:val="00BB1E27"/>
    <w:rsid w:val="00BB2A28"/>
    <w:rsid w:val="00BB36CC"/>
    <w:rsid w:val="00BB5F5B"/>
    <w:rsid w:val="00BB7179"/>
    <w:rsid w:val="00BC2366"/>
    <w:rsid w:val="00BC398B"/>
    <w:rsid w:val="00BC3FFD"/>
    <w:rsid w:val="00BC761F"/>
    <w:rsid w:val="00BC77D1"/>
    <w:rsid w:val="00BD0208"/>
    <w:rsid w:val="00BD15CD"/>
    <w:rsid w:val="00BD385E"/>
    <w:rsid w:val="00BD38AF"/>
    <w:rsid w:val="00BD3B51"/>
    <w:rsid w:val="00BD48DB"/>
    <w:rsid w:val="00BD6105"/>
    <w:rsid w:val="00BD68F1"/>
    <w:rsid w:val="00BE19A8"/>
    <w:rsid w:val="00BE2163"/>
    <w:rsid w:val="00BE66B0"/>
    <w:rsid w:val="00BF1219"/>
    <w:rsid w:val="00BF3ED1"/>
    <w:rsid w:val="00BF4725"/>
    <w:rsid w:val="00BF7DCE"/>
    <w:rsid w:val="00C00DF6"/>
    <w:rsid w:val="00C01A32"/>
    <w:rsid w:val="00C01BB4"/>
    <w:rsid w:val="00C03B02"/>
    <w:rsid w:val="00C041D3"/>
    <w:rsid w:val="00C042F9"/>
    <w:rsid w:val="00C05401"/>
    <w:rsid w:val="00C13D63"/>
    <w:rsid w:val="00C14ADA"/>
    <w:rsid w:val="00C15167"/>
    <w:rsid w:val="00C155DE"/>
    <w:rsid w:val="00C156B1"/>
    <w:rsid w:val="00C1722D"/>
    <w:rsid w:val="00C22A44"/>
    <w:rsid w:val="00C23E3F"/>
    <w:rsid w:val="00C24FD0"/>
    <w:rsid w:val="00C25329"/>
    <w:rsid w:val="00C2559E"/>
    <w:rsid w:val="00C25698"/>
    <w:rsid w:val="00C31EE4"/>
    <w:rsid w:val="00C3256E"/>
    <w:rsid w:val="00C32649"/>
    <w:rsid w:val="00C36E62"/>
    <w:rsid w:val="00C40829"/>
    <w:rsid w:val="00C41745"/>
    <w:rsid w:val="00C42779"/>
    <w:rsid w:val="00C506FA"/>
    <w:rsid w:val="00C51C5F"/>
    <w:rsid w:val="00C53680"/>
    <w:rsid w:val="00C55CD2"/>
    <w:rsid w:val="00C602EB"/>
    <w:rsid w:val="00C60FA2"/>
    <w:rsid w:val="00C62485"/>
    <w:rsid w:val="00C6299C"/>
    <w:rsid w:val="00C64ADA"/>
    <w:rsid w:val="00C662B0"/>
    <w:rsid w:val="00C70882"/>
    <w:rsid w:val="00C72582"/>
    <w:rsid w:val="00C73763"/>
    <w:rsid w:val="00C73AA6"/>
    <w:rsid w:val="00C76792"/>
    <w:rsid w:val="00C77B3A"/>
    <w:rsid w:val="00C81543"/>
    <w:rsid w:val="00C81DFD"/>
    <w:rsid w:val="00C8279F"/>
    <w:rsid w:val="00C8303B"/>
    <w:rsid w:val="00C8376D"/>
    <w:rsid w:val="00C8714B"/>
    <w:rsid w:val="00C873CB"/>
    <w:rsid w:val="00C8742A"/>
    <w:rsid w:val="00C87635"/>
    <w:rsid w:val="00C878A2"/>
    <w:rsid w:val="00C87974"/>
    <w:rsid w:val="00C92F59"/>
    <w:rsid w:val="00C932D1"/>
    <w:rsid w:val="00C935E4"/>
    <w:rsid w:val="00C96D11"/>
    <w:rsid w:val="00C970BF"/>
    <w:rsid w:val="00CA0231"/>
    <w:rsid w:val="00CA0588"/>
    <w:rsid w:val="00CA0EEC"/>
    <w:rsid w:val="00CA3A43"/>
    <w:rsid w:val="00CA4F9B"/>
    <w:rsid w:val="00CB0998"/>
    <w:rsid w:val="00CB0A84"/>
    <w:rsid w:val="00CB17FD"/>
    <w:rsid w:val="00CB1C81"/>
    <w:rsid w:val="00CB3EB1"/>
    <w:rsid w:val="00CB5F07"/>
    <w:rsid w:val="00CB7803"/>
    <w:rsid w:val="00CC3D22"/>
    <w:rsid w:val="00CC4FB7"/>
    <w:rsid w:val="00CC5D21"/>
    <w:rsid w:val="00CC61D3"/>
    <w:rsid w:val="00CC6E65"/>
    <w:rsid w:val="00CD0D25"/>
    <w:rsid w:val="00CD15C7"/>
    <w:rsid w:val="00CD2E0C"/>
    <w:rsid w:val="00CD3051"/>
    <w:rsid w:val="00CD4BED"/>
    <w:rsid w:val="00CD5351"/>
    <w:rsid w:val="00CD6F98"/>
    <w:rsid w:val="00CD7E49"/>
    <w:rsid w:val="00CE1560"/>
    <w:rsid w:val="00CE2EC4"/>
    <w:rsid w:val="00CE3CF7"/>
    <w:rsid w:val="00CE5272"/>
    <w:rsid w:val="00CE5F0C"/>
    <w:rsid w:val="00CE6479"/>
    <w:rsid w:val="00CE67C8"/>
    <w:rsid w:val="00CF02CE"/>
    <w:rsid w:val="00CF0BA4"/>
    <w:rsid w:val="00CF11F8"/>
    <w:rsid w:val="00CF3C5C"/>
    <w:rsid w:val="00CF528E"/>
    <w:rsid w:val="00CF6D85"/>
    <w:rsid w:val="00CF7F7A"/>
    <w:rsid w:val="00D00F56"/>
    <w:rsid w:val="00D01752"/>
    <w:rsid w:val="00D0271F"/>
    <w:rsid w:val="00D03087"/>
    <w:rsid w:val="00D06D99"/>
    <w:rsid w:val="00D10D04"/>
    <w:rsid w:val="00D11767"/>
    <w:rsid w:val="00D124BF"/>
    <w:rsid w:val="00D1311C"/>
    <w:rsid w:val="00D13C40"/>
    <w:rsid w:val="00D14202"/>
    <w:rsid w:val="00D1541B"/>
    <w:rsid w:val="00D16E18"/>
    <w:rsid w:val="00D175C2"/>
    <w:rsid w:val="00D247A3"/>
    <w:rsid w:val="00D265FB"/>
    <w:rsid w:val="00D324C6"/>
    <w:rsid w:val="00D329A5"/>
    <w:rsid w:val="00D3305F"/>
    <w:rsid w:val="00D3398E"/>
    <w:rsid w:val="00D35221"/>
    <w:rsid w:val="00D40073"/>
    <w:rsid w:val="00D451A0"/>
    <w:rsid w:val="00D47A91"/>
    <w:rsid w:val="00D51DDA"/>
    <w:rsid w:val="00D52F74"/>
    <w:rsid w:val="00D53391"/>
    <w:rsid w:val="00D539AD"/>
    <w:rsid w:val="00D542F1"/>
    <w:rsid w:val="00D63105"/>
    <w:rsid w:val="00D6374C"/>
    <w:rsid w:val="00D63B65"/>
    <w:rsid w:val="00D63D1D"/>
    <w:rsid w:val="00D643B0"/>
    <w:rsid w:val="00D6497B"/>
    <w:rsid w:val="00D65654"/>
    <w:rsid w:val="00D67494"/>
    <w:rsid w:val="00D67931"/>
    <w:rsid w:val="00D67E70"/>
    <w:rsid w:val="00D70D50"/>
    <w:rsid w:val="00D71498"/>
    <w:rsid w:val="00D77527"/>
    <w:rsid w:val="00D8047F"/>
    <w:rsid w:val="00D8092C"/>
    <w:rsid w:val="00D81332"/>
    <w:rsid w:val="00D81A22"/>
    <w:rsid w:val="00D81B4F"/>
    <w:rsid w:val="00D84B5F"/>
    <w:rsid w:val="00D850CF"/>
    <w:rsid w:val="00D8597C"/>
    <w:rsid w:val="00D86C88"/>
    <w:rsid w:val="00D86F31"/>
    <w:rsid w:val="00D90195"/>
    <w:rsid w:val="00D9079B"/>
    <w:rsid w:val="00D94CB7"/>
    <w:rsid w:val="00D9585E"/>
    <w:rsid w:val="00D95EE5"/>
    <w:rsid w:val="00D96040"/>
    <w:rsid w:val="00D971F2"/>
    <w:rsid w:val="00DA09DE"/>
    <w:rsid w:val="00DA164E"/>
    <w:rsid w:val="00DA5CDD"/>
    <w:rsid w:val="00DA6BEC"/>
    <w:rsid w:val="00DB248E"/>
    <w:rsid w:val="00DB2C33"/>
    <w:rsid w:val="00DB5490"/>
    <w:rsid w:val="00DB617F"/>
    <w:rsid w:val="00DB7F28"/>
    <w:rsid w:val="00DC0D1A"/>
    <w:rsid w:val="00DC247B"/>
    <w:rsid w:val="00DC4114"/>
    <w:rsid w:val="00DC5D1D"/>
    <w:rsid w:val="00DC6D9F"/>
    <w:rsid w:val="00DC7CC2"/>
    <w:rsid w:val="00DC7E73"/>
    <w:rsid w:val="00DD190D"/>
    <w:rsid w:val="00DD5B4E"/>
    <w:rsid w:val="00DD5D52"/>
    <w:rsid w:val="00DD6BF1"/>
    <w:rsid w:val="00DE261E"/>
    <w:rsid w:val="00DE3579"/>
    <w:rsid w:val="00DE3BE3"/>
    <w:rsid w:val="00DE55C7"/>
    <w:rsid w:val="00DE7670"/>
    <w:rsid w:val="00DE7F8C"/>
    <w:rsid w:val="00DF5D39"/>
    <w:rsid w:val="00DF6C40"/>
    <w:rsid w:val="00DF77E2"/>
    <w:rsid w:val="00DF79A6"/>
    <w:rsid w:val="00E014C7"/>
    <w:rsid w:val="00E01BE1"/>
    <w:rsid w:val="00E0235A"/>
    <w:rsid w:val="00E02EBF"/>
    <w:rsid w:val="00E0318C"/>
    <w:rsid w:val="00E032C5"/>
    <w:rsid w:val="00E036DF"/>
    <w:rsid w:val="00E04DF3"/>
    <w:rsid w:val="00E06B3D"/>
    <w:rsid w:val="00E11321"/>
    <w:rsid w:val="00E11467"/>
    <w:rsid w:val="00E12059"/>
    <w:rsid w:val="00E1347B"/>
    <w:rsid w:val="00E144BF"/>
    <w:rsid w:val="00E16CF8"/>
    <w:rsid w:val="00E170E2"/>
    <w:rsid w:val="00E17364"/>
    <w:rsid w:val="00E17AA9"/>
    <w:rsid w:val="00E2017B"/>
    <w:rsid w:val="00E21A0B"/>
    <w:rsid w:val="00E21D18"/>
    <w:rsid w:val="00E21FE4"/>
    <w:rsid w:val="00E241BE"/>
    <w:rsid w:val="00E241DC"/>
    <w:rsid w:val="00E242CC"/>
    <w:rsid w:val="00E25014"/>
    <w:rsid w:val="00E30845"/>
    <w:rsid w:val="00E34471"/>
    <w:rsid w:val="00E34517"/>
    <w:rsid w:val="00E35169"/>
    <w:rsid w:val="00E35F5F"/>
    <w:rsid w:val="00E4279F"/>
    <w:rsid w:val="00E45E87"/>
    <w:rsid w:val="00E45FF3"/>
    <w:rsid w:val="00E464A8"/>
    <w:rsid w:val="00E46F10"/>
    <w:rsid w:val="00E47F80"/>
    <w:rsid w:val="00E5018C"/>
    <w:rsid w:val="00E52827"/>
    <w:rsid w:val="00E52F36"/>
    <w:rsid w:val="00E53334"/>
    <w:rsid w:val="00E5398B"/>
    <w:rsid w:val="00E540FD"/>
    <w:rsid w:val="00E548B1"/>
    <w:rsid w:val="00E56CC1"/>
    <w:rsid w:val="00E56E13"/>
    <w:rsid w:val="00E60884"/>
    <w:rsid w:val="00E65411"/>
    <w:rsid w:val="00E66924"/>
    <w:rsid w:val="00E67D5F"/>
    <w:rsid w:val="00E7283F"/>
    <w:rsid w:val="00E72AF4"/>
    <w:rsid w:val="00E73649"/>
    <w:rsid w:val="00E7400C"/>
    <w:rsid w:val="00E75CA8"/>
    <w:rsid w:val="00E76178"/>
    <w:rsid w:val="00E76A32"/>
    <w:rsid w:val="00E772E4"/>
    <w:rsid w:val="00E81702"/>
    <w:rsid w:val="00E8192F"/>
    <w:rsid w:val="00E820FF"/>
    <w:rsid w:val="00E84259"/>
    <w:rsid w:val="00E873EF"/>
    <w:rsid w:val="00E91B4B"/>
    <w:rsid w:val="00E93156"/>
    <w:rsid w:val="00E96CA0"/>
    <w:rsid w:val="00EA0CDF"/>
    <w:rsid w:val="00EA1556"/>
    <w:rsid w:val="00EA1B09"/>
    <w:rsid w:val="00EA2530"/>
    <w:rsid w:val="00EA2876"/>
    <w:rsid w:val="00EA3638"/>
    <w:rsid w:val="00EA56B3"/>
    <w:rsid w:val="00EA754E"/>
    <w:rsid w:val="00EB2C8B"/>
    <w:rsid w:val="00EB5C97"/>
    <w:rsid w:val="00EB655F"/>
    <w:rsid w:val="00EB6D31"/>
    <w:rsid w:val="00EC04ED"/>
    <w:rsid w:val="00EC16B6"/>
    <w:rsid w:val="00EC2701"/>
    <w:rsid w:val="00EC391E"/>
    <w:rsid w:val="00EC3932"/>
    <w:rsid w:val="00EC6555"/>
    <w:rsid w:val="00EC6B94"/>
    <w:rsid w:val="00EC6D93"/>
    <w:rsid w:val="00ED240E"/>
    <w:rsid w:val="00ED2563"/>
    <w:rsid w:val="00ED299E"/>
    <w:rsid w:val="00ED688C"/>
    <w:rsid w:val="00ED7594"/>
    <w:rsid w:val="00ED77AE"/>
    <w:rsid w:val="00EE0C1F"/>
    <w:rsid w:val="00EE1AE6"/>
    <w:rsid w:val="00EE3203"/>
    <w:rsid w:val="00EE326B"/>
    <w:rsid w:val="00EE3449"/>
    <w:rsid w:val="00EE3C71"/>
    <w:rsid w:val="00EE6B07"/>
    <w:rsid w:val="00EE6B4C"/>
    <w:rsid w:val="00EE783F"/>
    <w:rsid w:val="00EF0399"/>
    <w:rsid w:val="00EF07C9"/>
    <w:rsid w:val="00EF1284"/>
    <w:rsid w:val="00EF28DD"/>
    <w:rsid w:val="00EF361C"/>
    <w:rsid w:val="00EF4A5E"/>
    <w:rsid w:val="00EF6C41"/>
    <w:rsid w:val="00F022D0"/>
    <w:rsid w:val="00F02430"/>
    <w:rsid w:val="00F037A8"/>
    <w:rsid w:val="00F03AD1"/>
    <w:rsid w:val="00F03FCF"/>
    <w:rsid w:val="00F07D32"/>
    <w:rsid w:val="00F1037B"/>
    <w:rsid w:val="00F10980"/>
    <w:rsid w:val="00F14AD6"/>
    <w:rsid w:val="00F167EB"/>
    <w:rsid w:val="00F1681C"/>
    <w:rsid w:val="00F16ABC"/>
    <w:rsid w:val="00F21622"/>
    <w:rsid w:val="00F237D1"/>
    <w:rsid w:val="00F24B11"/>
    <w:rsid w:val="00F25F32"/>
    <w:rsid w:val="00F264BA"/>
    <w:rsid w:val="00F26CD3"/>
    <w:rsid w:val="00F31B87"/>
    <w:rsid w:val="00F354CC"/>
    <w:rsid w:val="00F40A2E"/>
    <w:rsid w:val="00F41E56"/>
    <w:rsid w:val="00F41FE2"/>
    <w:rsid w:val="00F42C84"/>
    <w:rsid w:val="00F44200"/>
    <w:rsid w:val="00F47A01"/>
    <w:rsid w:val="00F5010B"/>
    <w:rsid w:val="00F517C5"/>
    <w:rsid w:val="00F52F14"/>
    <w:rsid w:val="00F53407"/>
    <w:rsid w:val="00F54B0A"/>
    <w:rsid w:val="00F55A51"/>
    <w:rsid w:val="00F55C24"/>
    <w:rsid w:val="00F55DA4"/>
    <w:rsid w:val="00F610E5"/>
    <w:rsid w:val="00F61787"/>
    <w:rsid w:val="00F62D2D"/>
    <w:rsid w:val="00F639EC"/>
    <w:rsid w:val="00F63F1A"/>
    <w:rsid w:val="00F65444"/>
    <w:rsid w:val="00F70B65"/>
    <w:rsid w:val="00F719ED"/>
    <w:rsid w:val="00F72E70"/>
    <w:rsid w:val="00F72EF3"/>
    <w:rsid w:val="00F7391C"/>
    <w:rsid w:val="00F76441"/>
    <w:rsid w:val="00F773BB"/>
    <w:rsid w:val="00F805CC"/>
    <w:rsid w:val="00F80EE9"/>
    <w:rsid w:val="00F8134C"/>
    <w:rsid w:val="00F81B35"/>
    <w:rsid w:val="00F82321"/>
    <w:rsid w:val="00F839D3"/>
    <w:rsid w:val="00F91C19"/>
    <w:rsid w:val="00F92BFA"/>
    <w:rsid w:val="00F9385B"/>
    <w:rsid w:val="00F953C9"/>
    <w:rsid w:val="00F97743"/>
    <w:rsid w:val="00FA3ACD"/>
    <w:rsid w:val="00FA3F97"/>
    <w:rsid w:val="00FA4319"/>
    <w:rsid w:val="00FA6F3C"/>
    <w:rsid w:val="00FB1439"/>
    <w:rsid w:val="00FB17A4"/>
    <w:rsid w:val="00FB1F44"/>
    <w:rsid w:val="00FB32DA"/>
    <w:rsid w:val="00FB3E47"/>
    <w:rsid w:val="00FB43C1"/>
    <w:rsid w:val="00FB4747"/>
    <w:rsid w:val="00FB5165"/>
    <w:rsid w:val="00FB6DFE"/>
    <w:rsid w:val="00FC11AF"/>
    <w:rsid w:val="00FC1E77"/>
    <w:rsid w:val="00FC59A9"/>
    <w:rsid w:val="00FC7CF6"/>
    <w:rsid w:val="00FD11EB"/>
    <w:rsid w:val="00FD6C44"/>
    <w:rsid w:val="00FD6FB0"/>
    <w:rsid w:val="00FE1500"/>
    <w:rsid w:val="00FE17F0"/>
    <w:rsid w:val="00FE2E98"/>
    <w:rsid w:val="00FE3A9E"/>
    <w:rsid w:val="00FE4AF8"/>
    <w:rsid w:val="00FE60EB"/>
    <w:rsid w:val="00FE74DB"/>
    <w:rsid w:val="00FE76FD"/>
    <w:rsid w:val="00FE7D7D"/>
    <w:rsid w:val="00FE7EF4"/>
    <w:rsid w:val="00FF0BCD"/>
    <w:rsid w:val="00FF1822"/>
    <w:rsid w:val="00FF2CAB"/>
    <w:rsid w:val="00FF309C"/>
    <w:rsid w:val="00FF612E"/>
    <w:rsid w:val="00FF6493"/>
    <w:rsid w:val="00FF74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C9B"/>
    <w:rPr>
      <w:rFonts w:ascii="Arial" w:hAnsi="Arial" w:cs="Arial"/>
    </w:rPr>
  </w:style>
  <w:style w:type="paragraph" w:styleId="Heading1">
    <w:name w:val="heading 1"/>
    <w:basedOn w:val="Normal"/>
    <w:next w:val="Normal"/>
    <w:link w:val="Heading1Char"/>
    <w:uiPriority w:val="99"/>
    <w:qFormat/>
    <w:rsid w:val="00993E4A"/>
    <w:pPr>
      <w:keepNext/>
      <w:spacing w:before="240" w:after="60"/>
      <w:outlineLvl w:val="0"/>
    </w:pPr>
    <w:rPr>
      <w:rFonts w:ascii="Cambria" w:eastAsia="MS ????" w:hAnsi="Cambria" w:cs="Times New Roman"/>
      <w:b/>
      <w:bCs/>
      <w:kern w:val="32"/>
      <w:sz w:val="32"/>
      <w:szCs w:val="32"/>
    </w:rPr>
  </w:style>
  <w:style w:type="paragraph" w:styleId="Heading2">
    <w:name w:val="heading 2"/>
    <w:basedOn w:val="Normal"/>
    <w:next w:val="Normal"/>
    <w:link w:val="Heading2Char"/>
    <w:uiPriority w:val="99"/>
    <w:qFormat/>
    <w:rsid w:val="00993E4A"/>
    <w:pPr>
      <w:keepNext/>
      <w:spacing w:before="240" w:after="60"/>
      <w:outlineLvl w:val="1"/>
    </w:pPr>
    <w:rPr>
      <w:rFonts w:ascii="Cambria" w:eastAsia="MS ????" w:hAnsi="Cambria" w:cs="Times New Roman"/>
      <w:b/>
      <w:bCs/>
      <w:i/>
      <w:iCs/>
      <w:sz w:val="28"/>
      <w:szCs w:val="28"/>
    </w:rPr>
  </w:style>
  <w:style w:type="paragraph" w:styleId="Heading3">
    <w:name w:val="heading 3"/>
    <w:basedOn w:val="Normal"/>
    <w:next w:val="Normal"/>
    <w:link w:val="Heading3Char"/>
    <w:uiPriority w:val="99"/>
    <w:qFormat/>
    <w:rsid w:val="00993E4A"/>
    <w:pPr>
      <w:keepNext/>
      <w:outlineLvl w:val="2"/>
    </w:pPr>
    <w:rPr>
      <w:rFonts w:ascii="Cambria" w:eastAsia="MS ????"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5351"/>
    <w:rPr>
      <w:rFonts w:ascii="Cambria" w:eastAsia="MS ????" w:hAnsi="Cambria"/>
      <w:b/>
      <w:kern w:val="32"/>
      <w:sz w:val="32"/>
    </w:rPr>
  </w:style>
  <w:style w:type="character" w:customStyle="1" w:styleId="Heading2Char">
    <w:name w:val="Heading 2 Char"/>
    <w:basedOn w:val="DefaultParagraphFont"/>
    <w:link w:val="Heading2"/>
    <w:uiPriority w:val="99"/>
    <w:semiHidden/>
    <w:locked/>
    <w:rsid w:val="00CD5351"/>
    <w:rPr>
      <w:rFonts w:ascii="Cambria" w:eastAsia="MS ????" w:hAnsi="Cambria"/>
      <w:b/>
      <w:i/>
      <w:sz w:val="28"/>
    </w:rPr>
  </w:style>
  <w:style w:type="character" w:customStyle="1" w:styleId="Heading3Char">
    <w:name w:val="Heading 3 Char"/>
    <w:basedOn w:val="DefaultParagraphFont"/>
    <w:link w:val="Heading3"/>
    <w:uiPriority w:val="99"/>
    <w:semiHidden/>
    <w:locked/>
    <w:rsid w:val="00CD5351"/>
    <w:rPr>
      <w:rFonts w:ascii="Cambria" w:eastAsia="MS ????" w:hAnsi="Cambria"/>
      <w:b/>
      <w:sz w:val="26"/>
    </w:rPr>
  </w:style>
  <w:style w:type="paragraph" w:styleId="TOC1">
    <w:name w:val="toc 1"/>
    <w:basedOn w:val="Normal"/>
    <w:next w:val="Normal"/>
    <w:autoRedefine/>
    <w:uiPriority w:val="99"/>
    <w:semiHidden/>
    <w:rsid w:val="00993E4A"/>
  </w:style>
  <w:style w:type="paragraph" w:styleId="Title">
    <w:name w:val="Title"/>
    <w:basedOn w:val="Normal"/>
    <w:link w:val="TitleChar"/>
    <w:uiPriority w:val="99"/>
    <w:qFormat/>
    <w:rsid w:val="00993E4A"/>
    <w:pPr>
      <w:jc w:val="center"/>
    </w:pPr>
    <w:rPr>
      <w:rFonts w:ascii="Cambria" w:eastAsia="MS ????" w:hAnsi="Cambria" w:cs="Times New Roman"/>
      <w:b/>
      <w:bCs/>
      <w:kern w:val="28"/>
      <w:sz w:val="32"/>
      <w:szCs w:val="32"/>
    </w:rPr>
  </w:style>
  <w:style w:type="character" w:customStyle="1" w:styleId="TitleChar">
    <w:name w:val="Title Char"/>
    <w:basedOn w:val="DefaultParagraphFont"/>
    <w:link w:val="Title"/>
    <w:uiPriority w:val="99"/>
    <w:locked/>
    <w:rsid w:val="00CD5351"/>
    <w:rPr>
      <w:rFonts w:ascii="Cambria" w:eastAsia="MS ????" w:hAnsi="Cambria"/>
      <w:b/>
      <w:kern w:val="28"/>
      <w:sz w:val="32"/>
    </w:rPr>
  </w:style>
  <w:style w:type="character" w:styleId="Hyperlink">
    <w:name w:val="Hyperlink"/>
    <w:basedOn w:val="DefaultParagraphFont"/>
    <w:uiPriority w:val="99"/>
    <w:rsid w:val="00993E4A"/>
    <w:rPr>
      <w:rFonts w:cs="Times New Roman"/>
      <w:color w:val="0000FF"/>
      <w:u w:val="single"/>
    </w:rPr>
  </w:style>
  <w:style w:type="character" w:styleId="FollowedHyperlink">
    <w:name w:val="FollowedHyperlink"/>
    <w:basedOn w:val="DefaultParagraphFont"/>
    <w:uiPriority w:val="99"/>
    <w:rsid w:val="00993E4A"/>
    <w:rPr>
      <w:rFonts w:cs="Times New Roman"/>
      <w:color w:val="800080"/>
      <w:u w:val="single"/>
    </w:rPr>
  </w:style>
  <w:style w:type="paragraph" w:styleId="Header">
    <w:name w:val="header"/>
    <w:basedOn w:val="Normal"/>
    <w:link w:val="HeaderChar"/>
    <w:uiPriority w:val="99"/>
    <w:rsid w:val="00993E4A"/>
    <w:pPr>
      <w:tabs>
        <w:tab w:val="center" w:pos="4536"/>
        <w:tab w:val="right" w:pos="9072"/>
      </w:tabs>
    </w:pPr>
    <w:rPr>
      <w:rFonts w:cs="Times New Roman"/>
      <w:szCs w:val="20"/>
    </w:rPr>
  </w:style>
  <w:style w:type="character" w:customStyle="1" w:styleId="HeaderChar">
    <w:name w:val="Header Char"/>
    <w:basedOn w:val="DefaultParagraphFont"/>
    <w:link w:val="Header"/>
    <w:uiPriority w:val="99"/>
    <w:locked/>
    <w:rsid w:val="002C4BB6"/>
    <w:rPr>
      <w:rFonts w:ascii="Arial" w:hAnsi="Arial"/>
      <w:sz w:val="22"/>
    </w:rPr>
  </w:style>
  <w:style w:type="paragraph" w:styleId="Footer">
    <w:name w:val="footer"/>
    <w:basedOn w:val="Normal"/>
    <w:link w:val="FooterChar"/>
    <w:uiPriority w:val="99"/>
    <w:rsid w:val="00993E4A"/>
    <w:pPr>
      <w:tabs>
        <w:tab w:val="center" w:pos="4536"/>
        <w:tab w:val="right" w:pos="9072"/>
      </w:tabs>
    </w:pPr>
    <w:rPr>
      <w:rFonts w:cs="Times New Roman"/>
      <w:sz w:val="20"/>
      <w:szCs w:val="20"/>
    </w:rPr>
  </w:style>
  <w:style w:type="character" w:customStyle="1" w:styleId="FooterChar">
    <w:name w:val="Footer Char"/>
    <w:basedOn w:val="DefaultParagraphFont"/>
    <w:link w:val="Footer"/>
    <w:uiPriority w:val="99"/>
    <w:locked/>
    <w:rsid w:val="00CD5351"/>
    <w:rPr>
      <w:rFonts w:ascii="Arial" w:hAnsi="Arial"/>
    </w:rPr>
  </w:style>
  <w:style w:type="paragraph" w:customStyle="1" w:styleId="FisslertextCopy">
    <w:name w:val="Fisslertext Copy"/>
    <w:basedOn w:val="Normal"/>
    <w:uiPriority w:val="99"/>
    <w:rsid w:val="002C4BB6"/>
    <w:rPr>
      <w:rFonts w:ascii="ArialMT" w:hAnsi="ArialMT" w:cs="Times New Roman"/>
      <w:color w:val="000000"/>
      <w:spacing w:val="-4"/>
      <w:sz w:val="20"/>
      <w:szCs w:val="20"/>
    </w:rPr>
  </w:style>
  <w:style w:type="character" w:styleId="Strong">
    <w:name w:val="Strong"/>
    <w:basedOn w:val="DefaultParagraphFont"/>
    <w:uiPriority w:val="99"/>
    <w:qFormat/>
    <w:rsid w:val="002C4BB6"/>
    <w:rPr>
      <w:rFonts w:cs="Times New Roman"/>
      <w:b/>
    </w:rPr>
  </w:style>
  <w:style w:type="paragraph" w:styleId="BalloonText">
    <w:name w:val="Balloon Text"/>
    <w:basedOn w:val="Normal"/>
    <w:link w:val="BalloonTextChar"/>
    <w:autoRedefine/>
    <w:uiPriority w:val="99"/>
    <w:semiHidden/>
    <w:rsid w:val="00410C9B"/>
    <w:rPr>
      <w:rFonts w:cs="Times New Roman"/>
      <w:sz w:val="18"/>
      <w:szCs w:val="20"/>
    </w:rPr>
  </w:style>
  <w:style w:type="character" w:customStyle="1" w:styleId="BalloonTextChar">
    <w:name w:val="Balloon Text Char"/>
    <w:basedOn w:val="DefaultParagraphFont"/>
    <w:link w:val="BalloonText"/>
    <w:uiPriority w:val="99"/>
    <w:semiHidden/>
    <w:locked/>
    <w:rsid w:val="00410C9B"/>
    <w:rPr>
      <w:rFonts w:ascii="Arial" w:hAnsi="Arial"/>
      <w:sz w:val="18"/>
    </w:rPr>
  </w:style>
  <w:style w:type="character" w:styleId="CommentReference">
    <w:name w:val="annotation reference"/>
    <w:basedOn w:val="DefaultParagraphFont"/>
    <w:uiPriority w:val="99"/>
    <w:semiHidden/>
    <w:rsid w:val="002C4BB6"/>
    <w:rPr>
      <w:rFonts w:cs="Times New Roman"/>
      <w:sz w:val="18"/>
    </w:rPr>
  </w:style>
  <w:style w:type="paragraph" w:styleId="CommentText">
    <w:name w:val="annotation text"/>
    <w:basedOn w:val="Normal"/>
    <w:link w:val="CommentTextChar"/>
    <w:uiPriority w:val="99"/>
    <w:semiHidden/>
    <w:rsid w:val="002C4BB6"/>
    <w:rPr>
      <w:rFonts w:cs="Times New Roman"/>
      <w:sz w:val="20"/>
      <w:szCs w:val="20"/>
    </w:rPr>
  </w:style>
  <w:style w:type="character" w:customStyle="1" w:styleId="CommentTextChar">
    <w:name w:val="Comment Text Char"/>
    <w:basedOn w:val="DefaultParagraphFont"/>
    <w:link w:val="CommentText"/>
    <w:uiPriority w:val="99"/>
    <w:semiHidden/>
    <w:locked/>
    <w:rsid w:val="00CD5351"/>
    <w:rPr>
      <w:rFonts w:ascii="Arial" w:hAnsi="Arial"/>
      <w:sz w:val="20"/>
    </w:rPr>
  </w:style>
  <w:style w:type="paragraph" w:styleId="CommentSubject">
    <w:name w:val="annotation subject"/>
    <w:basedOn w:val="CommentText"/>
    <w:next w:val="CommentText"/>
    <w:link w:val="CommentSubjectChar"/>
    <w:uiPriority w:val="99"/>
    <w:semiHidden/>
    <w:rsid w:val="002C4BB6"/>
    <w:rPr>
      <w:b/>
      <w:bCs/>
    </w:rPr>
  </w:style>
  <w:style w:type="character" w:customStyle="1" w:styleId="CommentSubjectChar">
    <w:name w:val="Comment Subject Char"/>
    <w:basedOn w:val="CommentTextChar"/>
    <w:link w:val="CommentSubject"/>
    <w:uiPriority w:val="99"/>
    <w:semiHidden/>
    <w:locked/>
    <w:rsid w:val="00CD5351"/>
    <w:rPr>
      <w:rFonts w:ascii="Arial" w:hAnsi="Arial"/>
      <w:b/>
      <w:sz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uiPriority w:val="99"/>
    <w:locked/>
    <w:rsid w:val="008526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vorlage1">
    <w:name w:val="Formatvorlage1"/>
    <w:basedOn w:val="Normal"/>
    <w:uiPriority w:val="99"/>
    <w:rsid w:val="00481966"/>
    <w:rPr>
      <w:rFonts w:cs="Times New Roman"/>
      <w:szCs w:val="20"/>
    </w:rPr>
  </w:style>
  <w:style w:type="paragraph" w:customStyle="1" w:styleId="Copy">
    <w:name w:val="Copy"/>
    <w:basedOn w:val="Formatvorlage1"/>
    <w:uiPriority w:val="99"/>
    <w:rsid w:val="00186AFB"/>
    <w:pPr>
      <w:tabs>
        <w:tab w:val="left" w:pos="0"/>
      </w:tabs>
      <w:spacing w:line="340" w:lineRule="exact"/>
      <w:jc w:val="both"/>
    </w:pPr>
  </w:style>
  <w:style w:type="character" w:styleId="PageNumber">
    <w:name w:val="page number"/>
    <w:basedOn w:val="DefaultParagraphFont"/>
    <w:uiPriority w:val="99"/>
    <w:semiHidden/>
    <w:rsid w:val="00186AFB"/>
    <w:rPr>
      <w:rFonts w:cs="Times New Roman"/>
    </w:rPr>
  </w:style>
  <w:style w:type="character" w:customStyle="1" w:styleId="st">
    <w:name w:val="st"/>
    <w:basedOn w:val="DefaultParagraphFont"/>
    <w:uiPriority w:val="99"/>
    <w:rsid w:val="00AE1B97"/>
    <w:rPr>
      <w:rFonts w:cs="Times New Roman"/>
    </w:rPr>
  </w:style>
  <w:style w:type="character" w:styleId="Emphasis">
    <w:name w:val="Emphasis"/>
    <w:basedOn w:val="DefaultParagraphFont"/>
    <w:uiPriority w:val="99"/>
    <w:qFormat/>
    <w:locked/>
    <w:rsid w:val="00AE1B97"/>
    <w:rPr>
      <w:rFonts w:cs="Times New Roman"/>
      <w:i/>
    </w:rPr>
  </w:style>
  <w:style w:type="paragraph" w:styleId="ListParagraph">
    <w:name w:val="List Paragraph"/>
    <w:basedOn w:val="Normal"/>
    <w:uiPriority w:val="99"/>
    <w:qFormat/>
    <w:rsid w:val="00645EB5"/>
    <w:pPr>
      <w:ind w:left="708"/>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619857">
      <w:marLeft w:val="0"/>
      <w:marRight w:val="0"/>
      <w:marTop w:val="0"/>
      <w:marBottom w:val="0"/>
      <w:divBdr>
        <w:top w:val="none" w:sz="0" w:space="0" w:color="auto"/>
        <w:left w:val="none" w:sz="0" w:space="0" w:color="auto"/>
        <w:bottom w:val="none" w:sz="0" w:space="0" w:color="auto"/>
        <w:right w:val="none" w:sz="0" w:space="0" w:color="auto"/>
      </w:divBdr>
    </w:div>
    <w:div w:id="266619861">
      <w:marLeft w:val="0"/>
      <w:marRight w:val="0"/>
      <w:marTop w:val="0"/>
      <w:marBottom w:val="0"/>
      <w:divBdr>
        <w:top w:val="none" w:sz="0" w:space="0" w:color="auto"/>
        <w:left w:val="none" w:sz="0" w:space="0" w:color="auto"/>
        <w:bottom w:val="none" w:sz="0" w:space="0" w:color="auto"/>
        <w:right w:val="none" w:sz="0" w:space="0" w:color="auto"/>
      </w:divBdr>
    </w:div>
    <w:div w:id="266619862">
      <w:marLeft w:val="0"/>
      <w:marRight w:val="0"/>
      <w:marTop w:val="0"/>
      <w:marBottom w:val="0"/>
      <w:divBdr>
        <w:top w:val="none" w:sz="0" w:space="0" w:color="auto"/>
        <w:left w:val="none" w:sz="0" w:space="0" w:color="auto"/>
        <w:bottom w:val="none" w:sz="0" w:space="0" w:color="auto"/>
        <w:right w:val="none" w:sz="0" w:space="0" w:color="auto"/>
      </w:divBdr>
      <w:divsChild>
        <w:div w:id="266619858">
          <w:marLeft w:val="0"/>
          <w:marRight w:val="0"/>
          <w:marTop w:val="0"/>
          <w:marBottom w:val="0"/>
          <w:divBdr>
            <w:top w:val="none" w:sz="0" w:space="0" w:color="auto"/>
            <w:left w:val="none" w:sz="0" w:space="0" w:color="auto"/>
            <w:bottom w:val="none" w:sz="0" w:space="0" w:color="auto"/>
            <w:right w:val="none" w:sz="0" w:space="0" w:color="auto"/>
          </w:divBdr>
        </w:div>
        <w:div w:id="266619859">
          <w:marLeft w:val="0"/>
          <w:marRight w:val="0"/>
          <w:marTop w:val="0"/>
          <w:marBottom w:val="0"/>
          <w:divBdr>
            <w:top w:val="none" w:sz="0" w:space="0" w:color="auto"/>
            <w:left w:val="none" w:sz="0" w:space="0" w:color="auto"/>
            <w:bottom w:val="none" w:sz="0" w:space="0" w:color="auto"/>
            <w:right w:val="none" w:sz="0" w:space="0" w:color="auto"/>
          </w:divBdr>
        </w:div>
        <w:div w:id="266619860">
          <w:marLeft w:val="0"/>
          <w:marRight w:val="0"/>
          <w:marTop w:val="0"/>
          <w:marBottom w:val="0"/>
          <w:divBdr>
            <w:top w:val="none" w:sz="0" w:space="0" w:color="auto"/>
            <w:left w:val="none" w:sz="0" w:space="0" w:color="auto"/>
            <w:bottom w:val="none" w:sz="0" w:space="0" w:color="auto"/>
            <w:right w:val="none" w:sz="0" w:space="0" w:color="auto"/>
          </w:divBdr>
        </w:div>
        <w:div w:id="266619871">
          <w:marLeft w:val="0"/>
          <w:marRight w:val="0"/>
          <w:marTop w:val="0"/>
          <w:marBottom w:val="0"/>
          <w:divBdr>
            <w:top w:val="none" w:sz="0" w:space="0" w:color="auto"/>
            <w:left w:val="none" w:sz="0" w:space="0" w:color="auto"/>
            <w:bottom w:val="none" w:sz="0" w:space="0" w:color="auto"/>
            <w:right w:val="none" w:sz="0" w:space="0" w:color="auto"/>
          </w:divBdr>
        </w:div>
      </w:divsChild>
    </w:div>
    <w:div w:id="266619864">
      <w:marLeft w:val="0"/>
      <w:marRight w:val="0"/>
      <w:marTop w:val="0"/>
      <w:marBottom w:val="0"/>
      <w:divBdr>
        <w:top w:val="none" w:sz="0" w:space="0" w:color="auto"/>
        <w:left w:val="none" w:sz="0" w:space="0" w:color="auto"/>
        <w:bottom w:val="none" w:sz="0" w:space="0" w:color="auto"/>
        <w:right w:val="none" w:sz="0" w:space="0" w:color="auto"/>
      </w:divBdr>
      <w:divsChild>
        <w:div w:id="266619863">
          <w:marLeft w:val="0"/>
          <w:marRight w:val="0"/>
          <w:marTop w:val="0"/>
          <w:marBottom w:val="0"/>
          <w:divBdr>
            <w:top w:val="none" w:sz="0" w:space="0" w:color="auto"/>
            <w:left w:val="none" w:sz="0" w:space="0" w:color="auto"/>
            <w:bottom w:val="none" w:sz="0" w:space="0" w:color="auto"/>
            <w:right w:val="none" w:sz="0" w:space="0" w:color="auto"/>
          </w:divBdr>
        </w:div>
        <w:div w:id="266619866">
          <w:marLeft w:val="0"/>
          <w:marRight w:val="0"/>
          <w:marTop w:val="0"/>
          <w:marBottom w:val="0"/>
          <w:divBdr>
            <w:top w:val="none" w:sz="0" w:space="0" w:color="auto"/>
            <w:left w:val="none" w:sz="0" w:space="0" w:color="auto"/>
            <w:bottom w:val="none" w:sz="0" w:space="0" w:color="auto"/>
            <w:right w:val="none" w:sz="0" w:space="0" w:color="auto"/>
          </w:divBdr>
        </w:div>
        <w:div w:id="266619867">
          <w:marLeft w:val="0"/>
          <w:marRight w:val="0"/>
          <w:marTop w:val="0"/>
          <w:marBottom w:val="0"/>
          <w:divBdr>
            <w:top w:val="none" w:sz="0" w:space="0" w:color="auto"/>
            <w:left w:val="none" w:sz="0" w:space="0" w:color="auto"/>
            <w:bottom w:val="none" w:sz="0" w:space="0" w:color="auto"/>
            <w:right w:val="none" w:sz="0" w:space="0" w:color="auto"/>
          </w:divBdr>
        </w:div>
        <w:div w:id="266619868">
          <w:marLeft w:val="0"/>
          <w:marRight w:val="0"/>
          <w:marTop w:val="0"/>
          <w:marBottom w:val="0"/>
          <w:divBdr>
            <w:top w:val="none" w:sz="0" w:space="0" w:color="auto"/>
            <w:left w:val="none" w:sz="0" w:space="0" w:color="auto"/>
            <w:bottom w:val="none" w:sz="0" w:space="0" w:color="auto"/>
            <w:right w:val="none" w:sz="0" w:space="0" w:color="auto"/>
          </w:divBdr>
        </w:div>
        <w:div w:id="266619869">
          <w:marLeft w:val="0"/>
          <w:marRight w:val="0"/>
          <w:marTop w:val="0"/>
          <w:marBottom w:val="0"/>
          <w:divBdr>
            <w:top w:val="none" w:sz="0" w:space="0" w:color="auto"/>
            <w:left w:val="none" w:sz="0" w:space="0" w:color="auto"/>
            <w:bottom w:val="none" w:sz="0" w:space="0" w:color="auto"/>
            <w:right w:val="none" w:sz="0" w:space="0" w:color="auto"/>
          </w:divBdr>
        </w:div>
      </w:divsChild>
    </w:div>
    <w:div w:id="266619865">
      <w:marLeft w:val="0"/>
      <w:marRight w:val="0"/>
      <w:marTop w:val="0"/>
      <w:marBottom w:val="0"/>
      <w:divBdr>
        <w:top w:val="none" w:sz="0" w:space="0" w:color="auto"/>
        <w:left w:val="none" w:sz="0" w:space="0" w:color="auto"/>
        <w:bottom w:val="none" w:sz="0" w:space="0" w:color="auto"/>
        <w:right w:val="none" w:sz="0" w:space="0" w:color="auto"/>
      </w:divBdr>
    </w:div>
    <w:div w:id="2666198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754</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2019-08-13T09:27:00Z</dcterms:created>
  <dcterms:modified xsi:type="dcterms:W3CDTF">2019-08-20T07:01:00Z</dcterms:modified>
</cp:coreProperties>
</file>