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97CB5B7" w:rsidR="00DE261E" w:rsidRPr="00FF42BB"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FF42BB" w:rsidRDefault="00DE261E" w:rsidP="007712A6">
      <w:pPr>
        <w:spacing w:line="360" w:lineRule="auto"/>
        <w:jc w:val="both"/>
        <w:rPr>
          <w:b/>
          <w:lang w:val="en-US"/>
        </w:rPr>
      </w:pPr>
    </w:p>
    <w:p w14:paraId="3B17543B" w14:textId="77777777" w:rsidR="007C44CE" w:rsidRPr="00FF42BB" w:rsidRDefault="007C44CE" w:rsidP="00034C5E">
      <w:pPr>
        <w:tabs>
          <w:tab w:val="left" w:pos="3125"/>
        </w:tabs>
        <w:spacing w:after="240"/>
        <w:rPr>
          <w:rFonts w:eastAsia="MS Mincho"/>
          <w:b/>
          <w:bCs/>
          <w:sz w:val="24"/>
          <w:szCs w:val="24"/>
          <w:lang w:val="en-US"/>
        </w:rPr>
      </w:pPr>
    </w:p>
    <w:p w14:paraId="01096A51" w14:textId="4B594776" w:rsidR="004C23EA" w:rsidRPr="00FF42BB" w:rsidRDefault="00521DAD" w:rsidP="00034C5E">
      <w:pPr>
        <w:tabs>
          <w:tab w:val="left" w:pos="3125"/>
        </w:tabs>
        <w:spacing w:after="240"/>
        <w:rPr>
          <w:rFonts w:eastAsia="MS Mincho"/>
          <w:b/>
          <w:bCs/>
          <w:sz w:val="24"/>
          <w:szCs w:val="24"/>
          <w:lang w:val="en-US"/>
        </w:rPr>
      </w:pPr>
      <w:r>
        <w:rPr>
          <w:rFonts w:eastAsia="MS Mincho"/>
          <w:b/>
          <w:bCs/>
          <w:sz w:val="24"/>
          <w:szCs w:val="24"/>
          <w:lang w:val="en"/>
        </w:rPr>
        <w:t>Energy-efficient compressed air management</w:t>
      </w:r>
    </w:p>
    <w:p w14:paraId="50DF0318" w14:textId="076304A5" w:rsidR="00BE7A2C" w:rsidRPr="00FF42BB" w:rsidRDefault="00521DAD" w:rsidP="00F771DC">
      <w:pPr>
        <w:pStyle w:val="Formatvorlage1"/>
        <w:spacing w:line="360" w:lineRule="auto"/>
        <w:jc w:val="both"/>
        <w:rPr>
          <w:rStyle w:val="A3"/>
          <w:rFonts w:cs="Arial"/>
          <w:sz w:val="40"/>
          <w:szCs w:val="40"/>
          <w:lang w:val="en-US"/>
        </w:rPr>
      </w:pPr>
      <w:r>
        <w:rPr>
          <w:rStyle w:val="A3"/>
          <w:rFonts w:cs="Arial"/>
          <w:bCs/>
          <w:sz w:val="40"/>
          <w:szCs w:val="40"/>
          <w:lang w:val="en"/>
        </w:rPr>
        <w:t>After the shift ends, BOGE leak stop BLS steps in to stop compressed air losses</w:t>
      </w:r>
    </w:p>
    <w:p w14:paraId="73F04A26" w14:textId="77777777" w:rsidR="00BB0FF7" w:rsidRPr="00FF42BB" w:rsidRDefault="00BB0FF7" w:rsidP="009B03EB">
      <w:pPr>
        <w:pStyle w:val="Formatvorlage1"/>
        <w:spacing w:line="360" w:lineRule="auto"/>
        <w:jc w:val="both"/>
        <w:rPr>
          <w:rStyle w:val="A3"/>
          <w:rFonts w:cs="Arial"/>
          <w:szCs w:val="22"/>
          <w:lang w:val="en-US"/>
        </w:rPr>
      </w:pPr>
    </w:p>
    <w:p w14:paraId="7693F25D" w14:textId="2AA2B8B6" w:rsidR="002A2899" w:rsidRPr="00FF42BB" w:rsidRDefault="002368AD" w:rsidP="009B03EB">
      <w:pPr>
        <w:pStyle w:val="Formatvorlage1"/>
        <w:spacing w:line="360" w:lineRule="auto"/>
        <w:jc w:val="both"/>
        <w:rPr>
          <w:rStyle w:val="A3"/>
          <w:rFonts w:cs="Arial"/>
          <w:szCs w:val="22"/>
          <w:lang w:val="en-US"/>
        </w:rPr>
      </w:pPr>
      <w:r>
        <w:rPr>
          <w:rStyle w:val="A3"/>
          <w:rFonts w:cs="Arial"/>
          <w:bCs/>
          <w:szCs w:val="22"/>
          <w:lang w:val="en"/>
        </w:rPr>
        <w:t xml:space="preserve">Whether a defective float trap or leaking pipe and hose connections, losses in pressurised systems cause unwanted drops in pressure outside normal operating hours. The wasting of valuable resources is expensive for companies and unnecessarily damaging to the environment. With its new energy saving system, German compressed air specialist BOGE aims to make this a thing of the past: the BOGE leak stop BLS is installed at the compressed air outlet on the receiver and is programmed to open at the beginning of the shift. Once the shift is over, the BOGE leak stop BLS automatically closes again, automatically improving the energy efficiency of the entire compressed air system. </w:t>
      </w:r>
    </w:p>
    <w:p w14:paraId="464BACCB" w14:textId="6030D537" w:rsidR="00101EC1" w:rsidRPr="00FF42BB" w:rsidRDefault="00101EC1" w:rsidP="009B03EB">
      <w:pPr>
        <w:pStyle w:val="Formatvorlage1"/>
        <w:spacing w:line="360" w:lineRule="auto"/>
        <w:jc w:val="both"/>
        <w:rPr>
          <w:rStyle w:val="A3"/>
          <w:rFonts w:cs="Arial"/>
          <w:szCs w:val="22"/>
          <w:lang w:val="en-US"/>
        </w:rPr>
      </w:pPr>
    </w:p>
    <w:p w14:paraId="2DE4092A" w14:textId="7A2E96A7" w:rsidR="007B6790" w:rsidRPr="00FF42BB" w:rsidRDefault="007F69C7" w:rsidP="007B6790">
      <w:pPr>
        <w:spacing w:line="360" w:lineRule="auto"/>
        <w:jc w:val="both"/>
        <w:rPr>
          <w:bCs/>
          <w:color w:val="000000"/>
          <w:lang w:val="en-US"/>
        </w:rPr>
      </w:pPr>
      <w:r>
        <w:rPr>
          <w:rStyle w:val="A3"/>
          <w:b w:val="0"/>
          <w:lang w:val="en"/>
        </w:rPr>
        <w:t>When compressed air systems start to lose pressure out of normal operating hours and the values in the receiver begin to drop, the compressor keeps tripping even though there is no use for the compressed air. This has a negative effect on both the efficiency of the entire system and on operating costs. This energy loss can be prevented thanks to the BOGE l</w:t>
      </w:r>
      <w:r>
        <w:rPr>
          <w:color w:val="000000"/>
          <w:lang w:val="en"/>
        </w:rPr>
        <w:t xml:space="preserve">eak stop BLS. </w:t>
      </w:r>
      <w:r>
        <w:rPr>
          <w:rStyle w:val="A3"/>
          <w:b w:val="0"/>
          <w:lang w:val="en"/>
        </w:rPr>
        <w:t xml:space="preserve">The little energy saving device is controlled by a microprocessor and sits at the compressed air receiver outlet, closing off the circuit reliably for any time period you need. This means the compressed air will be stored safely ready for use at the beginning of the next shift. </w:t>
      </w:r>
      <w:r>
        <w:rPr>
          <w:color w:val="000000"/>
          <w:lang w:val="en"/>
        </w:rPr>
        <w:t>Users have achieved savings of up to the equivalent of one full compressed air receiver per day. The BOGE leak stop can also be used to reliably seal off individual sections of a compressed air or pipeline system which are used less frequently. A range of different smart programming functions permit the user to fully customise the device in accordance with the company operating hours.</w:t>
      </w:r>
    </w:p>
    <w:p w14:paraId="1BEC51E7" w14:textId="77777777" w:rsidR="007B6790" w:rsidRPr="00FF42BB" w:rsidRDefault="007B6790" w:rsidP="00B1630B">
      <w:pPr>
        <w:spacing w:line="360" w:lineRule="auto"/>
        <w:jc w:val="both"/>
        <w:rPr>
          <w:bCs/>
          <w:color w:val="000000"/>
          <w:lang w:val="en-US"/>
        </w:rPr>
      </w:pPr>
    </w:p>
    <w:p w14:paraId="5604B518" w14:textId="37810728" w:rsidR="00D57A47" w:rsidRPr="00FF42BB" w:rsidRDefault="00D57A47" w:rsidP="00D57A47">
      <w:pPr>
        <w:spacing w:line="360" w:lineRule="auto"/>
        <w:jc w:val="both"/>
        <w:rPr>
          <w:rStyle w:val="A3"/>
          <w:b w:val="0"/>
          <w:bCs/>
          <w:lang w:val="en-US"/>
        </w:rPr>
      </w:pPr>
      <w:r>
        <w:rPr>
          <w:color w:val="000000"/>
          <w:lang w:val="en"/>
        </w:rPr>
        <w:t xml:space="preserve">The compact BOGE leak stop comes in two different models: BLS 1 can be used on all pipes up to a maximum diameter of 1”. BLS 2 is compatible with all systems of up to 2”. The threaded connection for both models is identical for the inlet and outlet. The energy saving devices can be used at a maximum operating pressure of up to 16 bar and a maximum ambient temperature of 50°C. </w:t>
      </w:r>
      <w:r>
        <w:rPr>
          <w:rStyle w:val="A3"/>
          <w:b w:val="0"/>
          <w:lang w:val="en"/>
        </w:rPr>
        <w:t>As well as programmed timings, the BLS can also come with an option to open and close manually via remote control. Thanks to its AAA batteries, the device can be operated manually and the settings can be saved even in the event of a loss of power.</w:t>
      </w:r>
    </w:p>
    <w:p w14:paraId="49B44766" w14:textId="77777777" w:rsidR="00D57A47" w:rsidRPr="00FF42BB" w:rsidRDefault="00D57A47" w:rsidP="00D57A47">
      <w:pPr>
        <w:spacing w:line="360" w:lineRule="auto"/>
        <w:jc w:val="both"/>
        <w:rPr>
          <w:bCs/>
          <w:color w:val="000000"/>
          <w:lang w:val="en-US"/>
        </w:rPr>
      </w:pPr>
    </w:p>
    <w:p w14:paraId="1F7597F8" w14:textId="4E1B6533" w:rsidR="00C27339" w:rsidRPr="00FF42BB" w:rsidRDefault="00D57A47" w:rsidP="00B1630B">
      <w:pPr>
        <w:spacing w:line="360" w:lineRule="auto"/>
        <w:jc w:val="both"/>
        <w:rPr>
          <w:bCs/>
          <w:color w:val="000000"/>
          <w:lang w:val="en-US"/>
        </w:rPr>
      </w:pPr>
      <w:r>
        <w:rPr>
          <w:color w:val="000000"/>
          <w:lang w:val="en"/>
        </w:rPr>
        <w:t>When in operation, the valves open slowly in order to prevent pulsation in compressed air network. This both prevents excessive wear on the components and protects the compressor. As the BOGE leak stop BLS also helps to reduce compressor, dryer and filter activity during shutdown periods</w:t>
      </w:r>
      <w:r>
        <w:rPr>
          <w:sz w:val="20"/>
          <w:szCs w:val="20"/>
          <w:lang w:val="en"/>
        </w:rPr>
        <w:t xml:space="preserve">, </w:t>
      </w:r>
      <w:r>
        <w:rPr>
          <w:color w:val="000000"/>
          <w:lang w:val="en"/>
        </w:rPr>
        <w:t>this also helps to increase the</w:t>
      </w:r>
      <w:r>
        <w:rPr>
          <w:sz w:val="20"/>
          <w:szCs w:val="20"/>
          <w:lang w:val="en"/>
        </w:rPr>
        <w:t xml:space="preserve"> </w:t>
      </w:r>
      <w:r>
        <w:rPr>
          <w:color w:val="000000"/>
          <w:lang w:val="en"/>
        </w:rPr>
        <w:t xml:space="preserve">useful service life of these devices. The BLS therefore not only saves energy costs, but also reduces the need for servicing and optimises maintenance periods. </w:t>
      </w:r>
    </w:p>
    <w:p w14:paraId="0C063A76" w14:textId="77777777" w:rsidR="002B0830" w:rsidRPr="00FF42BB" w:rsidRDefault="002B0830" w:rsidP="00B1630B">
      <w:pPr>
        <w:spacing w:line="360" w:lineRule="auto"/>
        <w:jc w:val="both"/>
        <w:rPr>
          <w:bCs/>
          <w:color w:val="000000"/>
          <w:lang w:val="en-US"/>
        </w:rPr>
      </w:pPr>
    </w:p>
    <w:p w14:paraId="11E9872B" w14:textId="77777777" w:rsidR="006B24B6" w:rsidRPr="00FF42BB" w:rsidRDefault="006B24B6" w:rsidP="006B24B6">
      <w:pPr>
        <w:rPr>
          <w:sz w:val="20"/>
          <w:szCs w:val="20"/>
          <w:lang w:val="en-US"/>
        </w:rPr>
      </w:pPr>
    </w:p>
    <w:p w14:paraId="3932EF11" w14:textId="5DEA4204" w:rsidR="00DB309B" w:rsidRPr="00FF42BB"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2,773 characters including spaces</w:t>
      </w:r>
    </w:p>
    <w:p w14:paraId="629BA0AF" w14:textId="7A30802B" w:rsidR="00F62130" w:rsidRPr="00FF42BB"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6 August 2020</w:t>
      </w:r>
    </w:p>
    <w:p w14:paraId="5661960D" w14:textId="071BB652" w:rsidR="00C62FC8" w:rsidRPr="00FF42BB" w:rsidRDefault="00C62FC8" w:rsidP="009B03EB">
      <w:pPr>
        <w:rPr>
          <w:lang w:val="en-US"/>
        </w:rPr>
      </w:pPr>
    </w:p>
    <w:p w14:paraId="1DAE4E2A" w14:textId="708CCBC4" w:rsidR="008B4F8F" w:rsidRPr="00FF42BB" w:rsidRDefault="008B4F8F" w:rsidP="008B4F8F">
      <w:pPr>
        <w:pStyle w:val="Formatvorlage1"/>
        <w:spacing w:line="360" w:lineRule="auto"/>
        <w:ind w:left="1418" w:right="1" w:hanging="1418"/>
        <w:jc w:val="both"/>
        <w:rPr>
          <w:rFonts w:cs="Arial"/>
          <w:szCs w:val="22"/>
          <w:highlight w:val="yellow"/>
          <w:lang w:val="en-US"/>
        </w:rPr>
      </w:pPr>
      <w:r>
        <w:rPr>
          <w:rFonts w:cs="Arial"/>
          <w:b/>
          <w:bCs/>
          <w:szCs w:val="22"/>
          <w:lang w:val="en"/>
        </w:rPr>
        <w:t>Image 1:</w:t>
      </w:r>
      <w:r>
        <w:rPr>
          <w:rFonts w:cs="Arial"/>
          <w:szCs w:val="22"/>
          <w:lang w:val="en"/>
        </w:rPr>
        <w:tab/>
      </w:r>
      <w:r>
        <w:rPr>
          <w:rFonts w:cs="Arial"/>
          <w:b/>
          <w:bCs/>
          <w:szCs w:val="22"/>
          <w:lang w:val="en"/>
        </w:rPr>
        <w:t>BOGE leak stop BLS; source: BOGE KOMPRESSOREN</w:t>
      </w:r>
    </w:p>
    <w:p w14:paraId="44F7E46B" w14:textId="0DC85452" w:rsidR="008B4F8F" w:rsidRPr="00FF42BB" w:rsidRDefault="008B4F8F" w:rsidP="008B4F8F">
      <w:pPr>
        <w:pStyle w:val="Formatvorlage1"/>
        <w:spacing w:line="360" w:lineRule="auto"/>
        <w:ind w:left="1418" w:right="1" w:hanging="1418"/>
        <w:jc w:val="both"/>
        <w:rPr>
          <w:rFonts w:cs="Arial"/>
          <w:szCs w:val="22"/>
          <w:highlight w:val="yellow"/>
          <w:lang w:val="en-US"/>
        </w:rPr>
      </w:pPr>
      <w:r>
        <w:rPr>
          <w:rFonts w:cs="Arial"/>
          <w:b/>
          <w:bCs/>
          <w:szCs w:val="22"/>
          <w:lang w:val="en"/>
        </w:rPr>
        <w:t>Image 2:</w:t>
      </w:r>
      <w:r>
        <w:rPr>
          <w:rFonts w:cs="Arial"/>
          <w:szCs w:val="22"/>
          <w:lang w:val="en"/>
        </w:rPr>
        <w:tab/>
      </w:r>
      <w:r>
        <w:rPr>
          <w:rFonts w:cs="Arial"/>
          <w:b/>
          <w:bCs/>
          <w:szCs w:val="22"/>
          <w:lang w:val="en"/>
        </w:rPr>
        <w:t>Display view; source: BOGE KOMPRESSOREN</w:t>
      </w:r>
    </w:p>
    <w:p w14:paraId="42F95AF4" w14:textId="77777777" w:rsidR="008B4F8F" w:rsidRPr="00FF42BB" w:rsidRDefault="008B4F8F" w:rsidP="008B4F8F">
      <w:pPr>
        <w:pStyle w:val="Formatvorlage1"/>
        <w:spacing w:line="360" w:lineRule="auto"/>
        <w:ind w:left="1418" w:right="1" w:hanging="1418"/>
        <w:jc w:val="both"/>
        <w:rPr>
          <w:rFonts w:cs="Arial"/>
          <w:szCs w:val="22"/>
          <w:highlight w:val="yellow"/>
          <w:lang w:val="en-US"/>
        </w:rPr>
      </w:pPr>
    </w:p>
    <w:p w14:paraId="7323173B" w14:textId="71BA31A4" w:rsidR="008B4F8F" w:rsidRPr="00FF42BB" w:rsidRDefault="008B4F8F" w:rsidP="008B4F8F">
      <w:pPr>
        <w:pStyle w:val="Formatvorlage1"/>
        <w:spacing w:line="360" w:lineRule="auto"/>
        <w:ind w:left="2124" w:right="1" w:hanging="2124"/>
        <w:jc w:val="both"/>
        <w:rPr>
          <w:rFonts w:cs="Arial"/>
          <w:szCs w:val="22"/>
          <w:lang w:val="en-US"/>
        </w:rPr>
      </w:pPr>
      <w:r>
        <w:rPr>
          <w:rFonts w:cs="Arial"/>
          <w:b/>
          <w:bCs/>
          <w:szCs w:val="22"/>
          <w:lang w:val="en"/>
        </w:rPr>
        <w:t>Caption 1:</w:t>
      </w:r>
      <w:r>
        <w:rPr>
          <w:rFonts w:cs="Arial"/>
          <w:szCs w:val="22"/>
          <w:lang w:val="en"/>
        </w:rPr>
        <w:tab/>
        <w:t>The BOGE leak stop BLS energy saving device (model for pipework up to 2” shown here) sits at the outlet from the compressed air receiver and puts an end to undesired pressure losses.</w:t>
      </w:r>
    </w:p>
    <w:p w14:paraId="1639134D" w14:textId="1DB8EB9B" w:rsidR="004A1ECA" w:rsidRPr="00FF42BB" w:rsidRDefault="008B4F8F" w:rsidP="004A1ECA">
      <w:pPr>
        <w:spacing w:line="360" w:lineRule="auto"/>
        <w:ind w:left="2123" w:hanging="2123"/>
        <w:jc w:val="both"/>
        <w:rPr>
          <w:bCs/>
          <w:color w:val="000000"/>
          <w:lang w:val="en-US"/>
        </w:rPr>
      </w:pPr>
      <w:r>
        <w:rPr>
          <w:b/>
          <w:bCs/>
          <w:lang w:val="en"/>
        </w:rPr>
        <w:t>Caption 2:</w:t>
      </w:r>
      <w:r>
        <w:rPr>
          <w:lang w:val="en"/>
        </w:rPr>
        <w:tab/>
      </w:r>
      <w:r>
        <w:rPr>
          <w:color w:val="000000"/>
          <w:lang w:val="en"/>
        </w:rPr>
        <w:t>BOGE leak stop offers a range of smart programmable functions meaning operators can fully customise all settings.</w:t>
      </w:r>
    </w:p>
    <w:p w14:paraId="1775CFB7" w14:textId="3ED271DC" w:rsidR="008B4F8F" w:rsidRPr="00FF42BB" w:rsidRDefault="008B4F8F" w:rsidP="009B03EB">
      <w:pPr>
        <w:rPr>
          <w:lang w:val="en-US"/>
        </w:rPr>
      </w:pPr>
    </w:p>
    <w:p w14:paraId="2A66CEE1" w14:textId="451B4BEE" w:rsidR="006A7782" w:rsidRPr="00FF42BB" w:rsidRDefault="006A7782" w:rsidP="009B03EB">
      <w:pPr>
        <w:rPr>
          <w:lang w:val="en-US"/>
        </w:rPr>
      </w:pPr>
    </w:p>
    <w:p w14:paraId="433CBA29" w14:textId="77777777" w:rsidR="006A7782" w:rsidRPr="00FF42BB" w:rsidRDefault="006A7782" w:rsidP="009B03EB">
      <w:pPr>
        <w:rPr>
          <w:lang w:val="en-US"/>
        </w:rPr>
      </w:pPr>
    </w:p>
    <w:p w14:paraId="2D437836" w14:textId="77777777" w:rsidR="009C21ED" w:rsidRPr="00FF42BB" w:rsidRDefault="009C21ED" w:rsidP="009B03EB">
      <w:pPr>
        <w:rPr>
          <w:lang w:val="en-US"/>
        </w:rPr>
      </w:pPr>
    </w:p>
    <w:p w14:paraId="0189A43B" w14:textId="77777777" w:rsidR="006A7782" w:rsidRPr="00FF42BB" w:rsidRDefault="006A7782" w:rsidP="006A7782">
      <w:pPr>
        <w:spacing w:line="320" w:lineRule="atLeast"/>
        <w:jc w:val="both"/>
        <w:rPr>
          <w:b/>
          <w:sz w:val="18"/>
        </w:rPr>
      </w:pPr>
      <w:bookmarkStart w:id="0" w:name="_GoBack"/>
      <w:r w:rsidRPr="00FF42BB">
        <w:rPr>
          <w:b/>
          <w:bCs/>
          <w:sz w:val="18"/>
        </w:rPr>
        <w:lastRenderedPageBreak/>
        <w:t>Über BOGE</w:t>
      </w:r>
    </w:p>
    <w:p w14:paraId="186E279B" w14:textId="77777777" w:rsidR="006A7782" w:rsidRPr="00FF42BB" w:rsidRDefault="006A7782" w:rsidP="006A7782">
      <w:pPr>
        <w:spacing w:line="320" w:lineRule="atLeast"/>
        <w:jc w:val="both"/>
        <w:rPr>
          <w:sz w:val="18"/>
        </w:rPr>
      </w:pPr>
      <w:r w:rsidRPr="00FF42BB">
        <w:rPr>
          <w:sz w:val="18"/>
        </w:rPr>
        <w:t xml:space="preserve">Mit der Erfahrung von mehr als 110 Jahren gehört die BOGE KOMPRESSOREN Otto </w:t>
      </w:r>
      <w:proofErr w:type="spellStart"/>
      <w:r w:rsidRPr="00FF42BB">
        <w:rPr>
          <w:sz w:val="18"/>
        </w:rPr>
        <w:t>Boge</w:t>
      </w:r>
      <w:proofErr w:type="spellEnd"/>
      <w:r w:rsidRPr="00FF42BB">
        <w:rPr>
          <w:sz w:val="18"/>
        </w:rPr>
        <w:t xml:space="preserve"> GmbH &amp; Co. KG zu den ältesten Herstellern von Kompressoren und Druckluftsystemen in Deutschland. Das Unternehmen ist einer der Marktführer. Ob Schraubenkompressoren, Kolbenkompressoren, </w:t>
      </w:r>
      <w:proofErr w:type="spellStart"/>
      <w:r w:rsidRPr="00FF42BB">
        <w:rPr>
          <w:sz w:val="18"/>
        </w:rPr>
        <w:t>Scrollkompressoren</w:t>
      </w:r>
      <w:proofErr w:type="spellEnd"/>
      <w:r w:rsidRPr="00FF42BB">
        <w:rPr>
          <w:sz w:val="18"/>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Wolf D. Meier-</w:t>
      </w:r>
      <w:proofErr w:type="spellStart"/>
      <w:r w:rsidRPr="00FF42BB">
        <w:rPr>
          <w:sz w:val="18"/>
        </w:rPr>
        <w:t>Scheuven</w:t>
      </w:r>
      <w:proofErr w:type="spellEnd"/>
      <w:r w:rsidRPr="00FF42BB">
        <w:rPr>
          <w:sz w:val="18"/>
        </w:rPr>
        <w:t xml:space="preserve">, Rolf </w:t>
      </w:r>
      <w:proofErr w:type="spellStart"/>
      <w:r w:rsidRPr="00FF42BB">
        <w:rPr>
          <w:sz w:val="18"/>
        </w:rPr>
        <w:t>Struppek</w:t>
      </w:r>
      <w:proofErr w:type="spellEnd"/>
      <w:r w:rsidRPr="00FF42BB">
        <w:rPr>
          <w:sz w:val="18"/>
        </w:rPr>
        <w:t xml:space="preserve">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FF42B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en-US"/>
        </w:rPr>
      </w:pPr>
      <w:r>
        <w:rPr>
          <w:rFonts w:eastAsia="MS Mincho"/>
          <w:b/>
          <w:bCs/>
          <w:sz w:val="20"/>
          <w:szCs w:val="24"/>
          <w:lang w:val="en"/>
        </w:rPr>
        <w:t xml:space="preserve">Company contact </w:t>
      </w:r>
    </w:p>
    <w:p w14:paraId="76DDA9AC" w14:textId="77777777" w:rsidR="002A5CD4" w:rsidRPr="00FF42BB" w:rsidRDefault="002A5CD4" w:rsidP="002A5CD4">
      <w:pPr>
        <w:spacing w:line="360" w:lineRule="auto"/>
        <w:jc w:val="both"/>
        <w:rPr>
          <w:sz w:val="20"/>
          <w:lang w:val="en-US"/>
        </w:rPr>
      </w:pPr>
      <w:r>
        <w:rPr>
          <w:sz w:val="20"/>
          <w:lang w:val="en"/>
        </w:rPr>
        <w:t>Ina Rockmann • BOGE KOMPRESSOREN Otto Boge GmbH &amp; Co. KG</w:t>
      </w:r>
    </w:p>
    <w:p w14:paraId="30C335BA" w14:textId="0A66A70E" w:rsidR="002A5CD4" w:rsidRPr="00FF42BB" w:rsidRDefault="002A5CD4" w:rsidP="002A5CD4">
      <w:pPr>
        <w:spacing w:line="360" w:lineRule="auto"/>
        <w:rPr>
          <w:sz w:val="20"/>
          <w:lang w:val="en-US"/>
        </w:rPr>
      </w:pPr>
      <w:r>
        <w:rPr>
          <w:sz w:val="20"/>
          <w:lang w:val="en"/>
        </w:rPr>
        <w:t>Otto-Boge-Strasse 1–7 • 33739 Bielefeld</w:t>
      </w:r>
    </w:p>
    <w:p w14:paraId="4BF0FF5B" w14:textId="5E5059F5" w:rsidR="002A5CD4" w:rsidRPr="00FF42BB" w:rsidRDefault="002A5CD4" w:rsidP="002A5CD4">
      <w:pPr>
        <w:spacing w:line="360" w:lineRule="auto"/>
        <w:jc w:val="both"/>
        <w:rPr>
          <w:sz w:val="20"/>
          <w:lang w:val="en-US"/>
        </w:rPr>
      </w:pPr>
      <w:r>
        <w:rPr>
          <w:sz w:val="20"/>
          <w:lang w:val="en"/>
        </w:rPr>
        <w:t>Tel: +49 (0)5206 601-5830</w:t>
      </w:r>
    </w:p>
    <w:p w14:paraId="77811747" w14:textId="77777777" w:rsidR="002A5CD4" w:rsidRPr="00FF42BB" w:rsidRDefault="002A5CD4" w:rsidP="002A5CD4">
      <w:pPr>
        <w:spacing w:line="360" w:lineRule="auto"/>
        <w:jc w:val="both"/>
        <w:rPr>
          <w:sz w:val="20"/>
          <w:lang w:val="en-US"/>
        </w:rPr>
      </w:pPr>
      <w:r>
        <w:rPr>
          <w:sz w:val="20"/>
          <w:lang w:val="en"/>
        </w:rPr>
        <w:t>E-mail: I.Rockmann@boge.de • Internet: www.boge.de</w:t>
      </w:r>
    </w:p>
    <w:p w14:paraId="2E66FB1A" w14:textId="77777777" w:rsidR="002A5CD4" w:rsidRPr="00FF42B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FF42B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3EB63A6" w14:textId="77777777" w:rsidR="002A5CD4" w:rsidRPr="00FF42B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Marion Ziegler • additiv pr GmbH &amp; Co. KG</w:t>
      </w:r>
    </w:p>
    <w:p w14:paraId="185A8DEE" w14:textId="77777777" w:rsidR="002A5CD4" w:rsidRPr="00FF42B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14:paraId="6503A6E5"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en"/>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3056" w14:textId="77777777" w:rsidR="004D2252" w:rsidRDefault="004D2252">
      <w:r>
        <w:separator/>
      </w:r>
    </w:p>
  </w:endnote>
  <w:endnote w:type="continuationSeparator" w:id="0">
    <w:p w14:paraId="679240AB" w14:textId="77777777" w:rsidR="004D2252" w:rsidRDefault="004D2252">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FF42BB" w:rsidRDefault="00116AF5"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16AF5" w:rsidRPr="00FF42BB" w:rsidRDefault="00116AF5" w:rsidP="00993BEB">
                          <w:pPr>
                            <w:pStyle w:val="Copy"/>
                            <w:spacing w:line="360" w:lineRule="auto"/>
                            <w:rPr>
                              <w:color w:val="000000"/>
                              <w:sz w:val="20"/>
                              <w:lang w:val="en-US"/>
                            </w:rPr>
                          </w:pPr>
                          <w:r>
                            <w:rPr>
                              <w:sz w:val="20"/>
                              <w:lang w:val="en"/>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4C9A121A" w:rsidR="00116AF5" w:rsidRDefault="00116AF5">
    <w:pPr>
      <w:pStyle w:val="Footer"/>
      <w:jc w:val="right"/>
      <w:rPr>
        <w:noProof/>
      </w:rPr>
    </w:pPr>
    <w:r>
      <w:rPr>
        <w:noProof/>
        <w:lang w:val="en"/>
      </w:rPr>
      <w:fldChar w:fldCharType="begin"/>
    </w:r>
    <w:r>
      <w:rPr>
        <w:noProof/>
        <w:lang w:val="en"/>
      </w:rPr>
      <w:instrText>PAGE   \* MERGEFORMAT</w:instrText>
    </w:r>
    <w:r>
      <w:rPr>
        <w:noProof/>
        <w:lang w:val="en"/>
      </w:rPr>
      <w:fldChar w:fldCharType="separate"/>
    </w:r>
    <w:r w:rsidR="00FF42BB">
      <w:rPr>
        <w:noProof/>
        <w:lang w:val="en"/>
      </w:rPr>
      <w:t>3</w:t>
    </w:r>
    <w:r>
      <w:rPr>
        <w:noProof/>
        <w:lang w:val="en"/>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7D14" w14:textId="77777777" w:rsidR="004D2252" w:rsidRDefault="004D2252">
      <w:r>
        <w:separator/>
      </w:r>
    </w:p>
  </w:footnote>
  <w:footnote w:type="continuationSeparator" w:id="0">
    <w:p w14:paraId="06687C45" w14:textId="77777777" w:rsidR="004D2252" w:rsidRDefault="004D2252">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42B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2.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1A720-3920-4906-8EE4-E8EB83A5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