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8BA7C" w14:textId="797CB5B7" w:rsidR="00DE261E" w:rsidRPr="00E74AD4" w:rsidRDefault="00DE261E" w:rsidP="005B5EFC">
      <w:pPr>
        <w:pStyle w:val="Heading3"/>
        <w:spacing w:line="320" w:lineRule="atLeast"/>
        <w:rPr>
          <w:rFonts w:ascii="Arial" w:hAnsi="Arial" w:cs="Arial"/>
          <w:lang w:val="nl-NL"/>
        </w:rPr>
      </w:pPr>
      <w:r>
        <w:rPr>
          <w:rFonts w:ascii="Arial" w:hAnsi="Arial" w:cs="Arial"/>
          <w:lang w:val="nl"/>
        </w:rPr>
        <w:t>PERSBERICHT</w:t>
      </w:r>
    </w:p>
    <w:p w14:paraId="7656F532" w14:textId="77777777" w:rsidR="00DE261E" w:rsidRPr="00E74AD4" w:rsidRDefault="00DE261E" w:rsidP="007712A6">
      <w:pPr>
        <w:spacing w:line="360" w:lineRule="auto"/>
        <w:jc w:val="both"/>
        <w:rPr>
          <w:b/>
          <w:lang w:val="nl-NL"/>
        </w:rPr>
      </w:pPr>
    </w:p>
    <w:p w14:paraId="3B17543B" w14:textId="77777777" w:rsidR="007C44CE" w:rsidRPr="00E74AD4" w:rsidRDefault="007C44CE" w:rsidP="00034C5E">
      <w:pPr>
        <w:tabs>
          <w:tab w:val="left" w:pos="3125"/>
        </w:tabs>
        <w:spacing w:after="240"/>
        <w:rPr>
          <w:rFonts w:eastAsia="MS Mincho"/>
          <w:b/>
          <w:bCs/>
          <w:sz w:val="24"/>
          <w:szCs w:val="24"/>
          <w:lang w:val="nl-NL"/>
        </w:rPr>
      </w:pPr>
    </w:p>
    <w:p w14:paraId="41111FD2" w14:textId="77777777" w:rsidR="00975371" w:rsidRPr="00E74AD4" w:rsidRDefault="00F20064" w:rsidP="00975371">
      <w:pPr>
        <w:tabs>
          <w:tab w:val="left" w:pos="3125"/>
        </w:tabs>
        <w:spacing w:after="240"/>
        <w:rPr>
          <w:rFonts w:eastAsia="MS Mincho"/>
          <w:b/>
          <w:bCs/>
          <w:sz w:val="24"/>
          <w:szCs w:val="24"/>
          <w:lang w:val="nl-NL"/>
        </w:rPr>
      </w:pPr>
      <w:r>
        <w:rPr>
          <w:rFonts w:eastAsia="MS Mincho"/>
          <w:b/>
          <w:bCs/>
          <w:sz w:val="24"/>
          <w:szCs w:val="24"/>
          <w:lang w:val="nl"/>
        </w:rPr>
        <w:t>Toebehoren voor droge perslucht van hoge kwaliteit</w:t>
      </w:r>
    </w:p>
    <w:p w14:paraId="7F8BA3E9" w14:textId="46A4F328" w:rsidR="00F20064" w:rsidRPr="00E74AD4" w:rsidRDefault="00F4406E" w:rsidP="00975371">
      <w:pPr>
        <w:tabs>
          <w:tab w:val="left" w:pos="3125"/>
        </w:tabs>
        <w:spacing w:after="240"/>
        <w:rPr>
          <w:rStyle w:val="A3"/>
          <w:rFonts w:eastAsia="MS Mincho"/>
          <w:bCs/>
          <w:color w:val="auto"/>
          <w:sz w:val="24"/>
          <w:szCs w:val="24"/>
          <w:lang w:val="nl-NL"/>
        </w:rPr>
      </w:pPr>
      <w:r>
        <w:rPr>
          <w:rStyle w:val="A3"/>
          <w:bCs/>
          <w:sz w:val="40"/>
          <w:szCs w:val="40"/>
          <w:lang w:val="nl"/>
        </w:rPr>
        <w:t>Maximale efficiëntie, hoge volumestromen:</w:t>
      </w:r>
      <w:r>
        <w:rPr>
          <w:rStyle w:val="A3"/>
          <w:bCs/>
          <w:sz w:val="40"/>
          <w:szCs w:val="40"/>
          <w:lang w:val="nl"/>
        </w:rPr>
        <w:br/>
        <w:t>BOGE presenteert nieuwe adsorptiedrogers</w:t>
      </w:r>
    </w:p>
    <w:p w14:paraId="3E381D8B" w14:textId="7F40C4C6" w:rsidR="005F2BC0" w:rsidRPr="00E74AD4" w:rsidRDefault="001A4111" w:rsidP="00B02F8A">
      <w:pPr>
        <w:pStyle w:val="Formatvorlage1"/>
        <w:spacing w:line="360" w:lineRule="auto"/>
        <w:jc w:val="both"/>
        <w:rPr>
          <w:rStyle w:val="A3"/>
          <w:rFonts w:cs="Arial"/>
          <w:sz w:val="40"/>
          <w:szCs w:val="40"/>
          <w:lang w:val="nl-NL"/>
        </w:rPr>
      </w:pPr>
      <w:r>
        <w:rPr>
          <w:rStyle w:val="A3"/>
          <w:bCs/>
          <w:lang w:val="nl"/>
        </w:rPr>
        <w:t>Waar de elektrotechnische en automotive industrie met hun grote productielijnen produceren en de farmaceutische industrie hun producten in grote oplagen maken, is de bescherming tegen verontreinigingen en vocht erg belangrijk. Dat geldt voor de hele productieketen – en dus ook voor de persluchtproductie. Persluchtspecialist BOGE rust haar installaties daarom uit met warmregenererende adsorptiedrogers. Sinds april 2021 is de nieuwe DAV-2-serie voor de behandeling van droge perslucht leverbaar: de drogers zijn dankzij thermische isolatie nog energiezuiniger, nog betrouwbaarder en nog beter toegankelijk voor service en onderhoud dan de voorgaande modellen. Bovendien blinken ze uit door een hoogwaardige PLC-besturing, een groot aantal interfaces en IoT-connectiviteit.</w:t>
      </w:r>
    </w:p>
    <w:p w14:paraId="180A53FB" w14:textId="5F4492A2" w:rsidR="005F2BC0" w:rsidRPr="00E74AD4" w:rsidRDefault="005F2BC0" w:rsidP="002035B7">
      <w:pPr>
        <w:spacing w:line="360" w:lineRule="auto"/>
        <w:jc w:val="both"/>
        <w:rPr>
          <w:rStyle w:val="A3"/>
          <w:lang w:val="nl-NL"/>
        </w:rPr>
      </w:pPr>
    </w:p>
    <w:p w14:paraId="72B08244" w14:textId="42FD8412" w:rsidR="00BC6889" w:rsidRPr="00E74AD4" w:rsidRDefault="008A7221" w:rsidP="00B02F8A">
      <w:pPr>
        <w:spacing w:line="360" w:lineRule="auto"/>
        <w:jc w:val="both"/>
        <w:rPr>
          <w:rStyle w:val="A3"/>
          <w:b w:val="0"/>
          <w:bCs/>
          <w:lang w:val="nl-NL"/>
        </w:rPr>
      </w:pPr>
      <w:r>
        <w:rPr>
          <w:rStyle w:val="A3"/>
          <w:b w:val="0"/>
          <w:lang w:val="nl"/>
        </w:rPr>
        <w:t>Gebruikers van persluchtinstallaties in kwetsbare toepassingsgebieden zoals de farmaceutische, elektrotechnische en automotive industrie willen koste van kost elke groei van micro-organismen in de kiem smoren. Om er zeker van te kunnen zijn dat de gebruikte perslucht bij hoge volumestromen vrij van verontreinigingen en vocht is, zijn de warmregenererende adsorptiedrogers van de nieuwe DAV-2-serie bij uitstek geschikt. Ze maken de productie van zeer droge perslucht mogelijk bij een betrouwbaar drukdauwpunt van –40 °C (optie –70 °C) en bereiken zo betrouwbaar de zuiverheidsklassen 2.2.2 (partikels, vocht en olie) of 2.1.2 conform ISO 8573-1: 2010.</w:t>
      </w:r>
    </w:p>
    <w:p w14:paraId="7C201760" w14:textId="77777777" w:rsidR="00B02F8A" w:rsidRPr="00E74AD4" w:rsidRDefault="00B02F8A" w:rsidP="00B02F8A">
      <w:pPr>
        <w:spacing w:line="360" w:lineRule="auto"/>
        <w:jc w:val="both"/>
        <w:rPr>
          <w:rStyle w:val="A3"/>
          <w:b w:val="0"/>
          <w:bCs/>
          <w:lang w:val="nl-NL"/>
        </w:rPr>
      </w:pPr>
    </w:p>
    <w:p w14:paraId="72906367" w14:textId="5617242C" w:rsidR="00AB731D" w:rsidRPr="00E74AD4" w:rsidRDefault="00361EA2" w:rsidP="00C9511C">
      <w:pPr>
        <w:spacing w:line="360" w:lineRule="auto"/>
        <w:jc w:val="both"/>
        <w:rPr>
          <w:rStyle w:val="A3"/>
          <w:lang w:val="nl-NL"/>
        </w:rPr>
      </w:pPr>
      <w:r>
        <w:rPr>
          <w:rStyle w:val="A3"/>
          <w:bCs/>
          <w:lang w:val="nl"/>
        </w:rPr>
        <w:t>Veel opties nu standaard geïntegreerd</w:t>
      </w:r>
    </w:p>
    <w:p w14:paraId="7E928AF1" w14:textId="62F1B5F3" w:rsidR="008F7B02" w:rsidRPr="00E74AD4" w:rsidRDefault="009D6D5D" w:rsidP="00CE505E">
      <w:pPr>
        <w:spacing w:line="360" w:lineRule="auto"/>
        <w:jc w:val="both"/>
        <w:rPr>
          <w:rStyle w:val="A3"/>
          <w:b w:val="0"/>
          <w:bCs/>
          <w:lang w:val="nl-NL"/>
        </w:rPr>
      </w:pPr>
      <w:r>
        <w:rPr>
          <w:rStyle w:val="A3"/>
          <w:b w:val="0"/>
          <w:lang w:val="nl"/>
        </w:rPr>
        <w:lastRenderedPageBreak/>
        <w:t>De drogers van de DAV-2-serie met high-performance voor- en nafilter maken debieten mogelijk van 450 tot 7302 m3/h bij een maximale bedrijfsdruk van 11 bar. Standaard zijn ze nu uitgerust met thermisch geïsoleerde ketelmantel en bescherming tegen aanraking. De thermische isolatie vermindert warmteverliezen en zorgt voor meer arbeidsveiligheid. Het energieverbruik daalt alleen al daardoor met ongeveer 4 procent. Centraal staat een nieuwe high-end PLC-besturing met 7 inch touchscreen voor de permanente bewaking, analyse en evaluatie van alle relevante parameters. De dauwpuntregeling maakt het mogelijk naar behoefte tussen de ketels om te schakelen – zo kan de droogfase worden verlengd terwijl het energieverbruik daalt.</w:t>
      </w:r>
    </w:p>
    <w:p w14:paraId="5B39DED4" w14:textId="32EE6482" w:rsidR="00C72A14" w:rsidRPr="00E74AD4" w:rsidRDefault="00C9511C" w:rsidP="00CE505E">
      <w:pPr>
        <w:spacing w:line="360" w:lineRule="auto"/>
        <w:jc w:val="both"/>
        <w:rPr>
          <w:rStyle w:val="A3"/>
          <w:b w:val="0"/>
          <w:bCs/>
          <w:lang w:val="nl-NL"/>
        </w:rPr>
      </w:pPr>
      <w:r>
        <w:rPr>
          <w:rStyle w:val="A3"/>
          <w:b w:val="0"/>
          <w:lang w:val="nl"/>
        </w:rPr>
        <w:t xml:space="preserve"> </w:t>
      </w:r>
    </w:p>
    <w:p w14:paraId="3B7BDF54" w14:textId="0E608742" w:rsidR="00CE505E" w:rsidRPr="00E74AD4" w:rsidRDefault="00C72A14" w:rsidP="00CE505E">
      <w:pPr>
        <w:spacing w:line="360" w:lineRule="auto"/>
        <w:jc w:val="both"/>
        <w:rPr>
          <w:rStyle w:val="A3"/>
          <w:b w:val="0"/>
          <w:bCs/>
          <w:lang w:val="nl-NL"/>
        </w:rPr>
      </w:pPr>
      <w:r>
        <w:rPr>
          <w:rStyle w:val="A3"/>
          <w:b w:val="0"/>
          <w:lang w:val="nl"/>
        </w:rPr>
        <w:t>De besturing beschikt over een groot aantal interfaces (Modbus, Profibus enz.) Via een USB-interface kunnen software-updates gemakkelijk en snel worden geïnstalleerd en de opgeslagen meetgegevens voor analyse worden opgeroepen. Voor een gemakkelijker transport en een eenvoudigere installatie is de hoogte van de ketel teruggebracht en zijn diameter vergroot. Daardoor kon de verschildruk lager worden en het geringe profiel maakt installatie in een standaardcontainer mogelijk. Dankzij de toegenomen afmetingen van de serviceaansluiting en de duidelijk verbeterde toegankelijkheid zijn service- en onderhoudswerkzaamheden zoals het vullen met droogmiddel of het vervangen van het filterelement eenvoudiger dan ooit. De droogmiddelvaten inclusief alle installatieonderdelen levert BOGE kant-en-klaar voor aansluiting.</w:t>
      </w:r>
    </w:p>
    <w:p w14:paraId="1B877A4D" w14:textId="77777777" w:rsidR="00DC7250" w:rsidRPr="00E74AD4" w:rsidRDefault="00DC7250" w:rsidP="00163593">
      <w:pPr>
        <w:spacing w:line="360" w:lineRule="auto"/>
        <w:jc w:val="both"/>
        <w:rPr>
          <w:rStyle w:val="A3"/>
          <w:b w:val="0"/>
          <w:bCs/>
          <w:lang w:val="nl-NL"/>
        </w:rPr>
      </w:pPr>
    </w:p>
    <w:p w14:paraId="70E119B9" w14:textId="0CE2FBA5" w:rsidR="00163593" w:rsidRPr="00E74AD4" w:rsidRDefault="00101433" w:rsidP="00B515AA">
      <w:pPr>
        <w:spacing w:line="360" w:lineRule="auto"/>
        <w:jc w:val="both"/>
        <w:rPr>
          <w:rStyle w:val="A3"/>
          <w:lang w:val="nl-NL"/>
        </w:rPr>
      </w:pPr>
      <w:r>
        <w:rPr>
          <w:rStyle w:val="A3"/>
          <w:bCs/>
          <w:lang w:val="nl"/>
        </w:rPr>
        <w:t>Droge perslucht bij een gering energieverbruik</w:t>
      </w:r>
    </w:p>
    <w:p w14:paraId="07A2205B" w14:textId="6614C5CE" w:rsidR="00CE4736" w:rsidRPr="00E74AD4" w:rsidRDefault="00BE3397" w:rsidP="00B515AA">
      <w:pPr>
        <w:spacing w:line="360" w:lineRule="auto"/>
        <w:jc w:val="both"/>
        <w:rPr>
          <w:rStyle w:val="A3"/>
          <w:b w:val="0"/>
          <w:bCs/>
          <w:lang w:val="nl-NL"/>
        </w:rPr>
      </w:pPr>
      <w:r>
        <w:rPr>
          <w:rStyle w:val="A3"/>
          <w:b w:val="0"/>
          <w:lang w:val="nl"/>
        </w:rPr>
        <w:t xml:space="preserve">Adsorptiedrogers worden ook vacuümregeneratiedrogers genoemd. Want om het droogmiddel te regenereren, wordt omgevingslucht aangezogen, door een extern verwarmingselement verwarmd en met behulp van een vacuümpomp over het droogmiddelbed gezogen. In plaats van al gedroogde proceslucht te gebruiken voor de regeneratie van het droogmiddel - zoals gebruikelijk bij een koudregenererende adsorptiedroger, maakt de 'zero purge'-technologie van de DAV-2 gebruik van omgevingslucht. Zo wordt spoelluchtverlies voorkomen en het energieverbruik ten opzichte van traditionele systemen met wel 25 procent </w:t>
      </w:r>
      <w:r>
        <w:rPr>
          <w:rStyle w:val="A3"/>
          <w:b w:val="0"/>
          <w:lang w:val="nl"/>
        </w:rPr>
        <w:lastRenderedPageBreak/>
        <w:t xml:space="preserve">verlaagd. Het resultaat is droge perslucht met drukdauwpunten tot -70 °C bij een zeer gering energieverbruik en hoge debieten. </w:t>
      </w:r>
    </w:p>
    <w:p w14:paraId="0C8977A6" w14:textId="77777777" w:rsidR="00390B7F" w:rsidRPr="00E74AD4" w:rsidRDefault="00390B7F" w:rsidP="007B6790">
      <w:pPr>
        <w:spacing w:line="360" w:lineRule="auto"/>
        <w:jc w:val="both"/>
        <w:rPr>
          <w:rStyle w:val="A3"/>
          <w:b w:val="0"/>
          <w:bCs/>
          <w:lang w:val="nl-NL"/>
        </w:rPr>
      </w:pPr>
    </w:p>
    <w:p w14:paraId="3932EF11" w14:textId="2BCD24EA" w:rsidR="00DB309B" w:rsidRPr="00E74AD4" w:rsidRDefault="00F62130" w:rsidP="00F62130">
      <w:pPr>
        <w:pStyle w:val="Formatvorlage1"/>
        <w:spacing w:line="360" w:lineRule="auto"/>
        <w:jc w:val="both"/>
        <w:rPr>
          <w:rFonts w:cs="Arial"/>
          <w:b/>
          <w:szCs w:val="22"/>
          <w:lang w:val="nl-NL"/>
        </w:rPr>
      </w:pPr>
      <w:r>
        <w:rPr>
          <w:rFonts w:cs="Arial"/>
          <w:b/>
          <w:bCs/>
          <w:szCs w:val="22"/>
          <w:lang w:val="nl"/>
        </w:rPr>
        <w:t xml:space="preserve">Omvang: </w:t>
      </w:r>
      <w:r>
        <w:rPr>
          <w:rFonts w:cs="Arial"/>
          <w:szCs w:val="22"/>
          <w:lang w:val="nl"/>
        </w:rPr>
        <w:tab/>
      </w:r>
      <w:r>
        <w:rPr>
          <w:rFonts w:cs="Arial"/>
          <w:b/>
          <w:bCs/>
          <w:szCs w:val="22"/>
          <w:lang w:val="nl"/>
        </w:rPr>
        <w:t>xxxx tekens inclusief spaties</w:t>
      </w:r>
    </w:p>
    <w:p w14:paraId="629BA0AF" w14:textId="5190B4F1" w:rsidR="00F62130" w:rsidRPr="00E74AD4" w:rsidRDefault="00234ED7" w:rsidP="00F62130">
      <w:pPr>
        <w:pStyle w:val="Formatvorlage1"/>
        <w:spacing w:line="360" w:lineRule="auto"/>
        <w:jc w:val="both"/>
        <w:rPr>
          <w:rFonts w:cs="Arial"/>
          <w:b/>
          <w:szCs w:val="22"/>
          <w:lang w:val="nl-NL"/>
        </w:rPr>
      </w:pPr>
      <w:r>
        <w:rPr>
          <w:rFonts w:cs="Arial"/>
          <w:b/>
          <w:bCs/>
          <w:szCs w:val="22"/>
          <w:lang w:val="nl"/>
        </w:rPr>
        <w:t xml:space="preserve">Stand: </w:t>
      </w:r>
      <w:r>
        <w:rPr>
          <w:rFonts w:cs="Arial"/>
          <w:szCs w:val="22"/>
          <w:lang w:val="nl"/>
        </w:rPr>
        <w:tab/>
      </w:r>
      <w:r>
        <w:rPr>
          <w:rFonts w:cs="Arial"/>
          <w:b/>
          <w:bCs/>
          <w:szCs w:val="22"/>
          <w:lang w:val="nl"/>
        </w:rPr>
        <w:t>27 april 2021</w:t>
      </w:r>
    </w:p>
    <w:p w14:paraId="5661960D" w14:textId="071BB652" w:rsidR="00C62FC8" w:rsidRPr="00E74AD4" w:rsidRDefault="00C62FC8" w:rsidP="009B03EB">
      <w:pPr>
        <w:rPr>
          <w:lang w:val="nl-NL"/>
        </w:rPr>
      </w:pPr>
    </w:p>
    <w:p w14:paraId="44F7E46B" w14:textId="0A821335" w:rsidR="008B4F8F" w:rsidRPr="00E74AD4" w:rsidRDefault="008B4F8F" w:rsidP="004F6E91">
      <w:pPr>
        <w:pStyle w:val="Formatvorlage1"/>
        <w:spacing w:line="360" w:lineRule="auto"/>
        <w:ind w:left="1418" w:right="1" w:hanging="1418"/>
        <w:jc w:val="both"/>
        <w:rPr>
          <w:rFonts w:cs="Arial"/>
          <w:szCs w:val="22"/>
          <w:lang w:val="nl-NL"/>
        </w:rPr>
      </w:pPr>
      <w:r>
        <w:rPr>
          <w:rFonts w:cs="Arial"/>
          <w:b/>
          <w:bCs/>
          <w:szCs w:val="22"/>
          <w:lang w:val="nl"/>
        </w:rPr>
        <w:t>Foto:</w:t>
      </w:r>
      <w:r>
        <w:rPr>
          <w:rFonts w:cs="Arial"/>
          <w:szCs w:val="22"/>
          <w:lang w:val="nl"/>
        </w:rPr>
        <w:tab/>
      </w:r>
      <w:r>
        <w:rPr>
          <w:rFonts w:cs="Arial"/>
          <w:b/>
          <w:bCs/>
          <w:szCs w:val="22"/>
          <w:lang w:val="nl"/>
        </w:rPr>
        <w:t>1 (bron: BOGE)</w:t>
      </w:r>
    </w:p>
    <w:p w14:paraId="42F95AF4" w14:textId="77777777" w:rsidR="008B4F8F" w:rsidRPr="00E74AD4" w:rsidRDefault="008B4F8F" w:rsidP="008B4F8F">
      <w:pPr>
        <w:pStyle w:val="Formatvorlage1"/>
        <w:spacing w:line="360" w:lineRule="auto"/>
        <w:ind w:left="1418" w:right="1" w:hanging="1418"/>
        <w:jc w:val="both"/>
        <w:rPr>
          <w:rFonts w:cs="Arial"/>
          <w:szCs w:val="22"/>
          <w:lang w:val="nl-NL"/>
        </w:rPr>
      </w:pPr>
    </w:p>
    <w:p w14:paraId="3F392174" w14:textId="189A3807" w:rsidR="00615F92" w:rsidRPr="00E74AD4" w:rsidRDefault="008B4F8F" w:rsidP="007B7F61">
      <w:pPr>
        <w:pStyle w:val="Formatvorlage1"/>
        <w:spacing w:line="360" w:lineRule="auto"/>
        <w:ind w:left="2124" w:right="1" w:hanging="2124"/>
        <w:jc w:val="both"/>
        <w:rPr>
          <w:bCs/>
          <w:color w:val="000000"/>
          <w:lang w:val="nl-NL"/>
        </w:rPr>
      </w:pPr>
      <w:r>
        <w:rPr>
          <w:rFonts w:cs="Arial"/>
          <w:b/>
          <w:bCs/>
          <w:szCs w:val="22"/>
          <w:lang w:val="nl"/>
        </w:rPr>
        <w:t>Fotobijschrift:</w:t>
      </w:r>
      <w:r>
        <w:rPr>
          <w:rFonts w:cs="Arial"/>
          <w:szCs w:val="22"/>
          <w:lang w:val="nl"/>
        </w:rPr>
        <w:tab/>
      </w:r>
      <w:r>
        <w:rPr>
          <w:rStyle w:val="A3"/>
          <w:b w:val="0"/>
          <w:lang w:val="nl"/>
        </w:rPr>
        <w:t>Met de adsorptiedrogers van de nieuwe DAV-2-serie biedt BOGE een optimale oplossing voor het genereren van droge perslucht voor kwetsbare toepassingen.</w:t>
      </w:r>
    </w:p>
    <w:p w14:paraId="04D2053C" w14:textId="407C4FE6" w:rsidR="007B7F61" w:rsidRPr="00E74AD4" w:rsidRDefault="007B7F61" w:rsidP="007B7F61">
      <w:pPr>
        <w:pStyle w:val="Formatvorlage1"/>
        <w:spacing w:line="360" w:lineRule="auto"/>
        <w:ind w:left="2124" w:right="1" w:hanging="2124"/>
        <w:jc w:val="both"/>
        <w:rPr>
          <w:rStyle w:val="A3"/>
          <w:b w:val="0"/>
          <w:bCs/>
          <w:vanish/>
          <w:highlight w:val="yellow"/>
          <w:lang w:val="nl-NL"/>
        </w:rPr>
      </w:pPr>
    </w:p>
    <w:p w14:paraId="56AC8D19" w14:textId="77777777" w:rsidR="004A1BF1" w:rsidRPr="00E74AD4" w:rsidRDefault="004A1BF1" w:rsidP="004A1BF1">
      <w:pPr>
        <w:pStyle w:val="Formatvorlage1"/>
        <w:spacing w:line="360" w:lineRule="auto"/>
        <w:jc w:val="both"/>
        <w:rPr>
          <w:b/>
          <w:sz w:val="18"/>
        </w:rPr>
      </w:pPr>
      <w:r w:rsidRPr="00E74AD4">
        <w:rPr>
          <w:b/>
          <w:bCs/>
          <w:sz w:val="18"/>
        </w:rPr>
        <w:t>Über BOGE</w:t>
      </w:r>
    </w:p>
    <w:p w14:paraId="186E279B" w14:textId="34ADCFE6" w:rsidR="006A7782" w:rsidRPr="00E74AD4" w:rsidRDefault="004A1BF1" w:rsidP="004A1BF1">
      <w:pPr>
        <w:spacing w:line="320" w:lineRule="atLeast"/>
        <w:jc w:val="both"/>
        <w:rPr>
          <w:sz w:val="18"/>
        </w:rPr>
      </w:pPr>
      <w:r w:rsidRPr="00E74AD4">
        <w:rPr>
          <w:sz w:val="18"/>
        </w:rPr>
        <w:t xml:space="preserve">Mit der Erfahrung von mehr als 110 Jahren gehört die BOGE KOMPRESSOREN Otto </w:t>
      </w:r>
      <w:proofErr w:type="spellStart"/>
      <w:r w:rsidRPr="00E74AD4">
        <w:rPr>
          <w:sz w:val="18"/>
        </w:rPr>
        <w:t>Boge</w:t>
      </w:r>
      <w:proofErr w:type="spellEnd"/>
      <w:r w:rsidRPr="00E74AD4">
        <w:rPr>
          <w:sz w:val="18"/>
        </w:rPr>
        <w:t xml:space="preserve"> GmbH &amp; Co. KG zu den ältesten Herstellern von Kompressoren und Druckluftsystemen in Deutschland. Das Unternehmen ist einer der Marktführer. Ob Schraubenkompressoren, Kolbenkompressoren, </w:t>
      </w:r>
      <w:proofErr w:type="spellStart"/>
      <w:r w:rsidRPr="00E74AD4">
        <w:rPr>
          <w:sz w:val="18"/>
        </w:rPr>
        <w:t>Scrollkompressoren</w:t>
      </w:r>
      <w:proofErr w:type="spellEnd"/>
      <w:r w:rsidRPr="00E74AD4">
        <w:rPr>
          <w:sz w:val="18"/>
        </w:rPr>
        <w:t xml:space="preserve">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732478" w:rsidRDefault="002A5CD4" w:rsidP="002A5CD4">
      <w:pPr>
        <w:spacing w:line="320" w:lineRule="atLeast"/>
        <w:jc w:val="both"/>
        <w:rPr>
          <w:vanish/>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02858A7" w14:textId="40DDB07D"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r w:rsidRPr="00E74AD4">
        <w:rPr>
          <w:rFonts w:eastAsia="MS Mincho"/>
          <w:b/>
          <w:bCs/>
          <w:sz w:val="20"/>
          <w:szCs w:val="24"/>
        </w:rPr>
        <w:t xml:space="preserve">BOGE-contactpersoon </w:t>
      </w:r>
    </w:p>
    <w:p w14:paraId="76DDA9AC" w14:textId="77777777" w:rsidR="002A5CD4" w:rsidRPr="00755F58" w:rsidRDefault="002A5CD4" w:rsidP="002A5CD4">
      <w:pPr>
        <w:spacing w:line="360" w:lineRule="auto"/>
        <w:jc w:val="both"/>
        <w:rPr>
          <w:sz w:val="20"/>
        </w:rPr>
      </w:pPr>
      <w:r w:rsidRPr="00E74AD4">
        <w:rPr>
          <w:sz w:val="20"/>
        </w:rPr>
        <w:t>Ina Rockmann • BOGE KOMPRESSOREN Otto Boge GmbH &amp; Co. KG</w:t>
      </w:r>
    </w:p>
    <w:p w14:paraId="30C335BA" w14:textId="0A66A70E" w:rsidR="002A5CD4" w:rsidRPr="00E74AD4" w:rsidRDefault="002A5CD4" w:rsidP="002A5CD4">
      <w:pPr>
        <w:spacing w:line="360" w:lineRule="auto"/>
        <w:rPr>
          <w:sz w:val="20"/>
          <w:lang w:val="it-IT"/>
        </w:rPr>
      </w:pPr>
      <w:r w:rsidRPr="00E74AD4">
        <w:rPr>
          <w:sz w:val="20"/>
          <w:lang w:val="it-IT"/>
        </w:rPr>
        <w:t>Otto-Boge-Straße 1–7 • D-33739 Bielefeld</w:t>
      </w:r>
    </w:p>
    <w:p w14:paraId="4BF0FF5B" w14:textId="5E5059F5" w:rsidR="002A5CD4" w:rsidRPr="00E74AD4" w:rsidRDefault="002A5CD4" w:rsidP="002A5CD4">
      <w:pPr>
        <w:spacing w:line="360" w:lineRule="auto"/>
        <w:jc w:val="both"/>
        <w:rPr>
          <w:sz w:val="20"/>
          <w:lang w:val="it-IT"/>
        </w:rPr>
      </w:pPr>
      <w:r w:rsidRPr="00E74AD4">
        <w:rPr>
          <w:sz w:val="20"/>
          <w:lang w:val="it-IT"/>
        </w:rPr>
        <w:t>Telefoon: +49 (0) 5206 601-5830</w:t>
      </w:r>
    </w:p>
    <w:p w14:paraId="77811747" w14:textId="77777777" w:rsidR="002A5CD4" w:rsidRPr="00755F58" w:rsidRDefault="002A5CD4" w:rsidP="002A5CD4">
      <w:pPr>
        <w:spacing w:line="360" w:lineRule="auto"/>
        <w:jc w:val="both"/>
        <w:rPr>
          <w:sz w:val="20"/>
        </w:rPr>
      </w:pPr>
      <w:r w:rsidRPr="00E74AD4">
        <w:rPr>
          <w:sz w:val="20"/>
        </w:rPr>
        <w:t>E-mail: I.Rockmann@boge.de • Internet: www.boge.de</w:t>
      </w:r>
    </w:p>
    <w:p w14:paraId="2E66FB1A"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E74AD4">
        <w:rPr>
          <w:rFonts w:eastAsia="MS Mincho"/>
          <w:b/>
          <w:bCs/>
          <w:sz w:val="20"/>
          <w:szCs w:val="20"/>
        </w:rPr>
        <w:t>Perscontact agentschap</w:t>
      </w:r>
    </w:p>
    <w:p w14:paraId="23EB63A6" w14:textId="77777777" w:rsidR="002A5CD4" w:rsidRPr="00E74AD4"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nl-NL"/>
        </w:rPr>
      </w:pPr>
      <w:r w:rsidRPr="00E74AD4">
        <w:rPr>
          <w:rFonts w:eastAsia="MS Mincho"/>
          <w:sz w:val="20"/>
          <w:szCs w:val="20"/>
          <w:lang w:val="en-US"/>
        </w:rPr>
        <w:t xml:space="preserve">Marion Ziegler • additiv pr GmbH &amp; Co. </w:t>
      </w:r>
      <w:r>
        <w:rPr>
          <w:rFonts w:eastAsia="MS Mincho"/>
          <w:sz w:val="20"/>
          <w:szCs w:val="20"/>
          <w:lang w:val="nl"/>
        </w:rPr>
        <w:t>KG</w:t>
      </w:r>
    </w:p>
    <w:p w14:paraId="185A8DEE" w14:textId="77777777" w:rsidR="002A5CD4" w:rsidRPr="00E74AD4"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nl-NL"/>
        </w:rPr>
      </w:pPr>
      <w:r>
        <w:rPr>
          <w:rFonts w:eastAsia="MS Mincho"/>
          <w:sz w:val="20"/>
          <w:szCs w:val="20"/>
          <w:lang w:val="nl"/>
        </w:rPr>
        <w:t>Mediawerk voor logistiek, staal, industrieproducten en ICT</w:t>
      </w:r>
    </w:p>
    <w:p w14:paraId="6503A6E5" w14:textId="77777777" w:rsidR="002A5CD4" w:rsidRPr="0073247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nl"/>
        </w:rPr>
        <w:t>Herzog-Adolf-Straße 3 • D-56410 Montabaur</w:t>
      </w:r>
    </w:p>
    <w:p w14:paraId="58268B50" w14:textId="77777777" w:rsidR="002A5CD4" w:rsidRPr="0073247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nl"/>
        </w:rPr>
        <w:t xml:space="preserve">Telefoon: +49 (0) 2602 95099-14 </w:t>
      </w:r>
    </w:p>
    <w:p w14:paraId="2FA2E286" w14:textId="459ACE1B" w:rsidR="00BF1AB5" w:rsidRPr="00755F58" w:rsidRDefault="002A5CD4" w:rsidP="00BB0FF7">
      <w:pPr>
        <w:tabs>
          <w:tab w:val="left" w:pos="1276"/>
          <w:tab w:val="left" w:pos="7371"/>
        </w:tabs>
        <w:spacing w:line="360" w:lineRule="auto"/>
        <w:jc w:val="both"/>
        <w:rPr>
          <w:sz w:val="20"/>
          <w:szCs w:val="20"/>
        </w:rPr>
      </w:pPr>
      <w:r>
        <w:rPr>
          <w:sz w:val="20"/>
          <w:szCs w:val="20"/>
          <w:lang w:val="nl"/>
        </w:rPr>
        <w:t>E-mail: mz@additiv-pr.de • Internet: www.additiv-pr.de</w:t>
      </w:r>
    </w:p>
    <w:sectPr w:rsidR="00BF1AB5" w:rsidRPr="00755F58" w:rsidSect="007712A6">
      <w:headerReference w:type="default" r:id="rId11"/>
      <w:footerReference w:type="defaul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0F9BD" w14:textId="77777777" w:rsidR="00197752" w:rsidRDefault="00197752">
      <w:r>
        <w:separator/>
      </w:r>
    </w:p>
  </w:endnote>
  <w:endnote w:type="continuationSeparator" w:id="0">
    <w:p w14:paraId="4691AEF2" w14:textId="77777777" w:rsidR="00197752" w:rsidRDefault="00197752">
      <w:r>
        <w:continuationSeparator/>
      </w:r>
    </w:p>
  </w:endnote>
  <w:endnote w:type="continuationNotice" w:id="1">
    <w:p w14:paraId="0F23D968" w14:textId="77777777" w:rsidR="00197752" w:rsidRDefault="001977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771AF" w14:textId="77777777" w:rsidR="00197752" w:rsidRDefault="00197752">
    <w:pPr>
      <w:pStyle w:val="Footer"/>
      <w:jc w:val="right"/>
    </w:pPr>
  </w:p>
  <w:p w14:paraId="574136E4" w14:textId="77777777" w:rsidR="00197752" w:rsidRDefault="00197752">
    <w:pPr>
      <w:pStyle w:val="Footer"/>
      <w:jc w:val="right"/>
    </w:pPr>
  </w:p>
  <w:p w14:paraId="7BE3AD74" w14:textId="77777777" w:rsidR="00197752" w:rsidRDefault="00197752">
    <w:pPr>
      <w:pStyle w:val="Footer"/>
      <w:jc w:val="right"/>
    </w:pPr>
    <w:r>
      <w:rPr>
        <w:noProof/>
        <w:lang w:val="nl"/>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197752" w:rsidRPr="00E74AD4" w:rsidRDefault="00197752" w:rsidP="00186AFB">
                          <w:pPr>
                            <w:pStyle w:val="Copy"/>
                            <w:spacing w:line="360" w:lineRule="auto"/>
                            <w:rPr>
                              <w:sz w:val="20"/>
                              <w:lang w:val="nl-NL"/>
                            </w:rPr>
                          </w:pPr>
                          <w:r>
                            <w:rPr>
                              <w:sz w:val="20"/>
                              <w:lang w:val="nl"/>
                            </w:rPr>
                            <w:t xml:space="preserve">Tekst- en beeldmateriaal voor uw artikel is op internet te vinden </w:t>
                          </w:r>
                        </w:p>
                        <w:p w14:paraId="5A298512" w14:textId="520D3940" w:rsidR="00197752" w:rsidRPr="00E74AD4" w:rsidRDefault="00197752" w:rsidP="00993BEB">
                          <w:pPr>
                            <w:pStyle w:val="Copy"/>
                            <w:spacing w:line="360" w:lineRule="auto"/>
                            <w:rPr>
                              <w:color w:val="000000"/>
                              <w:sz w:val="20"/>
                              <w:lang w:val="nl-NL"/>
                            </w:rPr>
                          </w:pPr>
                          <w:r>
                            <w:rPr>
                              <w:sz w:val="20"/>
                              <w:lang w:val="nl"/>
                            </w:rPr>
                            <w:t>onder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197752" w:rsidRPr="00E74AD4" w:rsidRDefault="00197752" w:rsidP="00186AFB">
                    <w:pPr>
                      <w:pStyle w:val="Copy"/>
                      <w:spacing w:line="360" w:lineRule="auto"/>
                      <w:rPr>
                        <w:sz w:val="20"/>
                        <w:lang w:val="nl-NL"/>
                      </w:rPr>
                    </w:pPr>
                    <w:r>
                      <w:rPr>
                        <w:sz w:val="20"/>
                        <w:lang w:val="nl"/>
                      </w:rPr>
                      <w:t xml:space="preserve">Tekst- en beeldmateriaal voor uw artikel is op internet te vinden </w:t>
                    </w:r>
                  </w:p>
                  <w:p w14:paraId="5A298512" w14:textId="520D3940" w:rsidR="00197752" w:rsidRPr="00E74AD4" w:rsidRDefault="00197752" w:rsidP="00993BEB">
                    <w:pPr>
                      <w:pStyle w:val="Copy"/>
                      <w:spacing w:line="360" w:lineRule="auto"/>
                      <w:rPr>
                        <w:color w:val="000000"/>
                        <w:sz w:val="20"/>
                        <w:lang w:val="nl-NL"/>
                      </w:rPr>
                    </w:pPr>
                    <w:r>
                      <w:rPr>
                        <w:sz w:val="20"/>
                        <w:lang w:val="nl"/>
                      </w:rPr>
                      <w:t>onder https://www.boge.com/de/presseinformationen</w:t>
                    </w:r>
                  </w:p>
                </w:txbxContent>
              </v:textbox>
              <w10:wrap type="through" anchorx="margin" anchory="page"/>
            </v:shape>
          </w:pict>
        </mc:Fallback>
      </mc:AlternateContent>
    </w:r>
  </w:p>
  <w:p w14:paraId="6882392B" w14:textId="77777777" w:rsidR="00197752" w:rsidRDefault="00197752">
    <w:pPr>
      <w:pStyle w:val="Footer"/>
      <w:jc w:val="right"/>
    </w:pPr>
  </w:p>
  <w:p w14:paraId="66D8148A" w14:textId="77777777" w:rsidR="00197752" w:rsidRDefault="00197752">
    <w:pPr>
      <w:pStyle w:val="Footer"/>
      <w:jc w:val="right"/>
      <w:rPr>
        <w:noProof/>
      </w:rPr>
    </w:pPr>
    <w:r>
      <w:rPr>
        <w:noProof/>
        <w:lang w:val="nl"/>
      </w:rPr>
      <w:fldChar w:fldCharType="begin"/>
    </w:r>
    <w:r>
      <w:rPr>
        <w:noProof/>
        <w:lang w:val="nl"/>
      </w:rPr>
      <w:instrText>PAGE   \* MERGEFORMAT</w:instrText>
    </w:r>
    <w:r>
      <w:rPr>
        <w:noProof/>
        <w:lang w:val="nl"/>
      </w:rPr>
      <w:fldChar w:fldCharType="separate"/>
    </w:r>
    <w:r>
      <w:rPr>
        <w:noProof/>
        <w:lang w:val="nl"/>
      </w:rPr>
      <w:t>1</w:t>
    </w:r>
    <w:r>
      <w:rPr>
        <w:noProof/>
        <w:lang w:val="nl"/>
      </w:rPr>
      <w:fldChar w:fldCharType="end"/>
    </w:r>
  </w:p>
  <w:p w14:paraId="0A98DDE2" w14:textId="77777777" w:rsidR="00197752" w:rsidRDefault="0019775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D1F13" w14:textId="77777777" w:rsidR="00197752" w:rsidRDefault="00197752">
      <w:r>
        <w:separator/>
      </w:r>
    </w:p>
  </w:footnote>
  <w:footnote w:type="continuationSeparator" w:id="0">
    <w:p w14:paraId="221AC2BC" w14:textId="77777777" w:rsidR="00197752" w:rsidRDefault="00197752">
      <w:r>
        <w:continuationSeparator/>
      </w:r>
    </w:p>
  </w:footnote>
  <w:footnote w:type="continuationNotice" w:id="1">
    <w:p w14:paraId="51FA9FD9" w14:textId="77777777" w:rsidR="00197752" w:rsidRDefault="001977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366FC" w14:textId="77777777" w:rsidR="00197752" w:rsidRDefault="00197752">
    <w:pPr>
      <w:pStyle w:val="Header"/>
    </w:pPr>
    <w:r>
      <w:rPr>
        <w:noProof/>
        <w:lang w:val="nl"/>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57B"/>
    <w:rsid w:val="00001A03"/>
    <w:rsid w:val="00001F02"/>
    <w:rsid w:val="00002128"/>
    <w:rsid w:val="0000223C"/>
    <w:rsid w:val="00002A62"/>
    <w:rsid w:val="00002B9A"/>
    <w:rsid w:val="00003301"/>
    <w:rsid w:val="00003A3A"/>
    <w:rsid w:val="00003AA9"/>
    <w:rsid w:val="00004197"/>
    <w:rsid w:val="0000452D"/>
    <w:rsid w:val="0000463B"/>
    <w:rsid w:val="000059F2"/>
    <w:rsid w:val="00005DAE"/>
    <w:rsid w:val="00006E39"/>
    <w:rsid w:val="00007011"/>
    <w:rsid w:val="000104D2"/>
    <w:rsid w:val="000106E7"/>
    <w:rsid w:val="00010DCE"/>
    <w:rsid w:val="00011184"/>
    <w:rsid w:val="0001124D"/>
    <w:rsid w:val="00012231"/>
    <w:rsid w:val="000122BD"/>
    <w:rsid w:val="0001259B"/>
    <w:rsid w:val="00013640"/>
    <w:rsid w:val="00013A14"/>
    <w:rsid w:val="000156F5"/>
    <w:rsid w:val="00015B44"/>
    <w:rsid w:val="00016818"/>
    <w:rsid w:val="00016BBF"/>
    <w:rsid w:val="00017446"/>
    <w:rsid w:val="00017F05"/>
    <w:rsid w:val="000200E1"/>
    <w:rsid w:val="00020159"/>
    <w:rsid w:val="00021E56"/>
    <w:rsid w:val="0002267A"/>
    <w:rsid w:val="00022E12"/>
    <w:rsid w:val="0002368E"/>
    <w:rsid w:val="00024846"/>
    <w:rsid w:val="00024FCD"/>
    <w:rsid w:val="00025071"/>
    <w:rsid w:val="00025149"/>
    <w:rsid w:val="00025A2B"/>
    <w:rsid w:val="000266A0"/>
    <w:rsid w:val="00026CCB"/>
    <w:rsid w:val="000276D2"/>
    <w:rsid w:val="0003092B"/>
    <w:rsid w:val="00030F9C"/>
    <w:rsid w:val="00031A2B"/>
    <w:rsid w:val="00031DA4"/>
    <w:rsid w:val="00032E89"/>
    <w:rsid w:val="00033999"/>
    <w:rsid w:val="000342C1"/>
    <w:rsid w:val="000347F3"/>
    <w:rsid w:val="00034C5E"/>
    <w:rsid w:val="00036B09"/>
    <w:rsid w:val="00036E8A"/>
    <w:rsid w:val="00037936"/>
    <w:rsid w:val="00040CB3"/>
    <w:rsid w:val="00040CE6"/>
    <w:rsid w:val="0004115B"/>
    <w:rsid w:val="00041503"/>
    <w:rsid w:val="00042D03"/>
    <w:rsid w:val="000443F0"/>
    <w:rsid w:val="000469F3"/>
    <w:rsid w:val="00051F23"/>
    <w:rsid w:val="000525DC"/>
    <w:rsid w:val="0005492A"/>
    <w:rsid w:val="00056CF6"/>
    <w:rsid w:val="0006007E"/>
    <w:rsid w:val="0006102B"/>
    <w:rsid w:val="00061F3D"/>
    <w:rsid w:val="00062227"/>
    <w:rsid w:val="00064023"/>
    <w:rsid w:val="00064357"/>
    <w:rsid w:val="000647E4"/>
    <w:rsid w:val="00064970"/>
    <w:rsid w:val="00065C5C"/>
    <w:rsid w:val="0006612B"/>
    <w:rsid w:val="00066296"/>
    <w:rsid w:val="00066543"/>
    <w:rsid w:val="000714FF"/>
    <w:rsid w:val="00071B35"/>
    <w:rsid w:val="00072327"/>
    <w:rsid w:val="00073A4F"/>
    <w:rsid w:val="00074848"/>
    <w:rsid w:val="00074867"/>
    <w:rsid w:val="00074F95"/>
    <w:rsid w:val="00075577"/>
    <w:rsid w:val="000773D2"/>
    <w:rsid w:val="00077AE7"/>
    <w:rsid w:val="000807FC"/>
    <w:rsid w:val="0008094B"/>
    <w:rsid w:val="00081BDB"/>
    <w:rsid w:val="00082F0C"/>
    <w:rsid w:val="000832F7"/>
    <w:rsid w:val="00084A77"/>
    <w:rsid w:val="000851AF"/>
    <w:rsid w:val="00086442"/>
    <w:rsid w:val="0008787F"/>
    <w:rsid w:val="00090236"/>
    <w:rsid w:val="00092CF2"/>
    <w:rsid w:val="00093659"/>
    <w:rsid w:val="00093A5D"/>
    <w:rsid w:val="00095644"/>
    <w:rsid w:val="00095750"/>
    <w:rsid w:val="0009724E"/>
    <w:rsid w:val="000979E8"/>
    <w:rsid w:val="000A09E3"/>
    <w:rsid w:val="000A0F29"/>
    <w:rsid w:val="000A1BA5"/>
    <w:rsid w:val="000A2B72"/>
    <w:rsid w:val="000A4606"/>
    <w:rsid w:val="000A6671"/>
    <w:rsid w:val="000A70A2"/>
    <w:rsid w:val="000B063B"/>
    <w:rsid w:val="000B0AFF"/>
    <w:rsid w:val="000B5121"/>
    <w:rsid w:val="000B51B3"/>
    <w:rsid w:val="000B5381"/>
    <w:rsid w:val="000B53B2"/>
    <w:rsid w:val="000B5DA5"/>
    <w:rsid w:val="000B69D0"/>
    <w:rsid w:val="000B6C42"/>
    <w:rsid w:val="000C237C"/>
    <w:rsid w:val="000C323C"/>
    <w:rsid w:val="000C3943"/>
    <w:rsid w:val="000C39C8"/>
    <w:rsid w:val="000C4197"/>
    <w:rsid w:val="000C5189"/>
    <w:rsid w:val="000C5ADE"/>
    <w:rsid w:val="000C655D"/>
    <w:rsid w:val="000C6901"/>
    <w:rsid w:val="000C700D"/>
    <w:rsid w:val="000C713F"/>
    <w:rsid w:val="000C7A93"/>
    <w:rsid w:val="000D116B"/>
    <w:rsid w:val="000D1F31"/>
    <w:rsid w:val="000D358D"/>
    <w:rsid w:val="000D3EA8"/>
    <w:rsid w:val="000D57A4"/>
    <w:rsid w:val="000D5D3B"/>
    <w:rsid w:val="000D627F"/>
    <w:rsid w:val="000D730C"/>
    <w:rsid w:val="000E137A"/>
    <w:rsid w:val="000E1A25"/>
    <w:rsid w:val="000E2CDE"/>
    <w:rsid w:val="000E39B4"/>
    <w:rsid w:val="000E4269"/>
    <w:rsid w:val="000E67F8"/>
    <w:rsid w:val="000E6FF6"/>
    <w:rsid w:val="000F09F5"/>
    <w:rsid w:val="000F0A50"/>
    <w:rsid w:val="000F0D3F"/>
    <w:rsid w:val="000F0E42"/>
    <w:rsid w:val="000F242A"/>
    <w:rsid w:val="000F2D5F"/>
    <w:rsid w:val="000F3CF6"/>
    <w:rsid w:val="000F3DE3"/>
    <w:rsid w:val="000F4C89"/>
    <w:rsid w:val="000F4D08"/>
    <w:rsid w:val="000F5A50"/>
    <w:rsid w:val="000F673D"/>
    <w:rsid w:val="00100D2A"/>
    <w:rsid w:val="0010109C"/>
    <w:rsid w:val="00101433"/>
    <w:rsid w:val="0010184B"/>
    <w:rsid w:val="00101DBB"/>
    <w:rsid w:val="00101EC1"/>
    <w:rsid w:val="00103448"/>
    <w:rsid w:val="00103923"/>
    <w:rsid w:val="00104A3C"/>
    <w:rsid w:val="00104F24"/>
    <w:rsid w:val="001055D6"/>
    <w:rsid w:val="00105D54"/>
    <w:rsid w:val="00105DE9"/>
    <w:rsid w:val="00107AA2"/>
    <w:rsid w:val="001108B5"/>
    <w:rsid w:val="00111237"/>
    <w:rsid w:val="00111950"/>
    <w:rsid w:val="00111B39"/>
    <w:rsid w:val="00111FD8"/>
    <w:rsid w:val="00112D84"/>
    <w:rsid w:val="001132B3"/>
    <w:rsid w:val="001133D2"/>
    <w:rsid w:val="00113B05"/>
    <w:rsid w:val="0011434D"/>
    <w:rsid w:val="00115276"/>
    <w:rsid w:val="00116AF5"/>
    <w:rsid w:val="00117F28"/>
    <w:rsid w:val="00120484"/>
    <w:rsid w:val="00120996"/>
    <w:rsid w:val="00120BB8"/>
    <w:rsid w:val="00120DD0"/>
    <w:rsid w:val="00123583"/>
    <w:rsid w:val="00123FCC"/>
    <w:rsid w:val="00124676"/>
    <w:rsid w:val="00124B26"/>
    <w:rsid w:val="001255F6"/>
    <w:rsid w:val="00125EF6"/>
    <w:rsid w:val="0012665B"/>
    <w:rsid w:val="0012743B"/>
    <w:rsid w:val="0013010A"/>
    <w:rsid w:val="001307D4"/>
    <w:rsid w:val="00131283"/>
    <w:rsid w:val="00131483"/>
    <w:rsid w:val="00131BCF"/>
    <w:rsid w:val="00132C5D"/>
    <w:rsid w:val="00132D61"/>
    <w:rsid w:val="001332DD"/>
    <w:rsid w:val="00134382"/>
    <w:rsid w:val="00136064"/>
    <w:rsid w:val="0013622E"/>
    <w:rsid w:val="001363B6"/>
    <w:rsid w:val="00137281"/>
    <w:rsid w:val="00137E7C"/>
    <w:rsid w:val="00141C19"/>
    <w:rsid w:val="00142981"/>
    <w:rsid w:val="00142BDB"/>
    <w:rsid w:val="001433D8"/>
    <w:rsid w:val="001447CA"/>
    <w:rsid w:val="00144943"/>
    <w:rsid w:val="00144BDB"/>
    <w:rsid w:val="00145673"/>
    <w:rsid w:val="00146009"/>
    <w:rsid w:val="00146ED8"/>
    <w:rsid w:val="001500C0"/>
    <w:rsid w:val="0015051B"/>
    <w:rsid w:val="00151348"/>
    <w:rsid w:val="0015177F"/>
    <w:rsid w:val="00153A0B"/>
    <w:rsid w:val="001559FB"/>
    <w:rsid w:val="00155F3F"/>
    <w:rsid w:val="001560F0"/>
    <w:rsid w:val="00160D00"/>
    <w:rsid w:val="00161447"/>
    <w:rsid w:val="00161B43"/>
    <w:rsid w:val="001620D4"/>
    <w:rsid w:val="00162B27"/>
    <w:rsid w:val="00162CA0"/>
    <w:rsid w:val="00162EC6"/>
    <w:rsid w:val="00163593"/>
    <w:rsid w:val="001645B7"/>
    <w:rsid w:val="001650D8"/>
    <w:rsid w:val="00166EDD"/>
    <w:rsid w:val="00167874"/>
    <w:rsid w:val="00170864"/>
    <w:rsid w:val="001725F7"/>
    <w:rsid w:val="00172734"/>
    <w:rsid w:val="00172BC6"/>
    <w:rsid w:val="00173698"/>
    <w:rsid w:val="00173E51"/>
    <w:rsid w:val="00174DF8"/>
    <w:rsid w:val="00175DF9"/>
    <w:rsid w:val="00177D3D"/>
    <w:rsid w:val="00180616"/>
    <w:rsid w:val="00180949"/>
    <w:rsid w:val="00180AD0"/>
    <w:rsid w:val="00180E81"/>
    <w:rsid w:val="00181EDB"/>
    <w:rsid w:val="001834D3"/>
    <w:rsid w:val="00183C09"/>
    <w:rsid w:val="00183C71"/>
    <w:rsid w:val="00184640"/>
    <w:rsid w:val="00184DB3"/>
    <w:rsid w:val="001859EB"/>
    <w:rsid w:val="00186993"/>
    <w:rsid w:val="00186A9C"/>
    <w:rsid w:val="00186AFB"/>
    <w:rsid w:val="00187CB3"/>
    <w:rsid w:val="00190FF5"/>
    <w:rsid w:val="00191546"/>
    <w:rsid w:val="001918D4"/>
    <w:rsid w:val="001925D1"/>
    <w:rsid w:val="00195AF4"/>
    <w:rsid w:val="00196D04"/>
    <w:rsid w:val="00196FF7"/>
    <w:rsid w:val="00197752"/>
    <w:rsid w:val="001A0ACD"/>
    <w:rsid w:val="001A114D"/>
    <w:rsid w:val="001A21AD"/>
    <w:rsid w:val="001A363B"/>
    <w:rsid w:val="001A38D4"/>
    <w:rsid w:val="001A3B12"/>
    <w:rsid w:val="001A3DB0"/>
    <w:rsid w:val="001A4111"/>
    <w:rsid w:val="001A41A6"/>
    <w:rsid w:val="001A46AD"/>
    <w:rsid w:val="001A4B19"/>
    <w:rsid w:val="001A6692"/>
    <w:rsid w:val="001B0DDF"/>
    <w:rsid w:val="001B1A91"/>
    <w:rsid w:val="001B31B9"/>
    <w:rsid w:val="001B3470"/>
    <w:rsid w:val="001B3D09"/>
    <w:rsid w:val="001B4628"/>
    <w:rsid w:val="001B47D8"/>
    <w:rsid w:val="001B48C7"/>
    <w:rsid w:val="001B57FA"/>
    <w:rsid w:val="001B5A6C"/>
    <w:rsid w:val="001B60A9"/>
    <w:rsid w:val="001B6960"/>
    <w:rsid w:val="001B73D0"/>
    <w:rsid w:val="001B73EF"/>
    <w:rsid w:val="001B7F53"/>
    <w:rsid w:val="001C0947"/>
    <w:rsid w:val="001C28A9"/>
    <w:rsid w:val="001C5215"/>
    <w:rsid w:val="001C5D4F"/>
    <w:rsid w:val="001C623A"/>
    <w:rsid w:val="001C6351"/>
    <w:rsid w:val="001C63E9"/>
    <w:rsid w:val="001C678A"/>
    <w:rsid w:val="001D038E"/>
    <w:rsid w:val="001D0515"/>
    <w:rsid w:val="001D0652"/>
    <w:rsid w:val="001D077A"/>
    <w:rsid w:val="001D07F3"/>
    <w:rsid w:val="001D4973"/>
    <w:rsid w:val="001D7435"/>
    <w:rsid w:val="001E0448"/>
    <w:rsid w:val="001E0926"/>
    <w:rsid w:val="001E0963"/>
    <w:rsid w:val="001E11A8"/>
    <w:rsid w:val="001E2094"/>
    <w:rsid w:val="001E41EE"/>
    <w:rsid w:val="001F0D6C"/>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2B2A"/>
    <w:rsid w:val="00203520"/>
    <w:rsid w:val="002035B7"/>
    <w:rsid w:val="00203C66"/>
    <w:rsid w:val="00205AD2"/>
    <w:rsid w:val="00206382"/>
    <w:rsid w:val="00206E7E"/>
    <w:rsid w:val="0020777A"/>
    <w:rsid w:val="00210146"/>
    <w:rsid w:val="00210951"/>
    <w:rsid w:val="00211D59"/>
    <w:rsid w:val="00214434"/>
    <w:rsid w:val="00214A34"/>
    <w:rsid w:val="00214AF4"/>
    <w:rsid w:val="00215EEF"/>
    <w:rsid w:val="002164ED"/>
    <w:rsid w:val="002169E1"/>
    <w:rsid w:val="00217282"/>
    <w:rsid w:val="00217508"/>
    <w:rsid w:val="002244FA"/>
    <w:rsid w:val="002254A0"/>
    <w:rsid w:val="00226E22"/>
    <w:rsid w:val="00230410"/>
    <w:rsid w:val="00233541"/>
    <w:rsid w:val="00234ED7"/>
    <w:rsid w:val="00235C36"/>
    <w:rsid w:val="002368AD"/>
    <w:rsid w:val="0023771D"/>
    <w:rsid w:val="002402A4"/>
    <w:rsid w:val="002402EA"/>
    <w:rsid w:val="002419B3"/>
    <w:rsid w:val="002422A0"/>
    <w:rsid w:val="00243B81"/>
    <w:rsid w:val="00243C9E"/>
    <w:rsid w:val="00243DC7"/>
    <w:rsid w:val="00250287"/>
    <w:rsid w:val="00250725"/>
    <w:rsid w:val="00250DA7"/>
    <w:rsid w:val="00251815"/>
    <w:rsid w:val="002519AF"/>
    <w:rsid w:val="002521AA"/>
    <w:rsid w:val="002524D7"/>
    <w:rsid w:val="00252FAC"/>
    <w:rsid w:val="00253500"/>
    <w:rsid w:val="00255AC1"/>
    <w:rsid w:val="00261A7B"/>
    <w:rsid w:val="00261EF0"/>
    <w:rsid w:val="002621E9"/>
    <w:rsid w:val="00262453"/>
    <w:rsid w:val="00262BAB"/>
    <w:rsid w:val="002640D7"/>
    <w:rsid w:val="002650AD"/>
    <w:rsid w:val="002651D6"/>
    <w:rsid w:val="00266CDB"/>
    <w:rsid w:val="00271430"/>
    <w:rsid w:val="00271645"/>
    <w:rsid w:val="002721AB"/>
    <w:rsid w:val="00272FB3"/>
    <w:rsid w:val="0027397E"/>
    <w:rsid w:val="00274776"/>
    <w:rsid w:val="00274F41"/>
    <w:rsid w:val="00275D44"/>
    <w:rsid w:val="002760CC"/>
    <w:rsid w:val="00276DC8"/>
    <w:rsid w:val="00283D8C"/>
    <w:rsid w:val="00284716"/>
    <w:rsid w:val="0028502E"/>
    <w:rsid w:val="00285234"/>
    <w:rsid w:val="002860C7"/>
    <w:rsid w:val="00286FB1"/>
    <w:rsid w:val="002872A8"/>
    <w:rsid w:val="002876C5"/>
    <w:rsid w:val="00287994"/>
    <w:rsid w:val="00290C88"/>
    <w:rsid w:val="00291A27"/>
    <w:rsid w:val="00294770"/>
    <w:rsid w:val="002954D7"/>
    <w:rsid w:val="00296F46"/>
    <w:rsid w:val="002A0818"/>
    <w:rsid w:val="002A1580"/>
    <w:rsid w:val="002A2899"/>
    <w:rsid w:val="002A4748"/>
    <w:rsid w:val="002A4A66"/>
    <w:rsid w:val="002A5CD4"/>
    <w:rsid w:val="002A7AB1"/>
    <w:rsid w:val="002A7FCB"/>
    <w:rsid w:val="002B0830"/>
    <w:rsid w:val="002B0DFF"/>
    <w:rsid w:val="002B1856"/>
    <w:rsid w:val="002B278D"/>
    <w:rsid w:val="002B2AE5"/>
    <w:rsid w:val="002B42A0"/>
    <w:rsid w:val="002B5BBF"/>
    <w:rsid w:val="002B7519"/>
    <w:rsid w:val="002B7CC7"/>
    <w:rsid w:val="002B7D90"/>
    <w:rsid w:val="002B7EBC"/>
    <w:rsid w:val="002C046B"/>
    <w:rsid w:val="002C055D"/>
    <w:rsid w:val="002C0D86"/>
    <w:rsid w:val="002C1683"/>
    <w:rsid w:val="002C1D82"/>
    <w:rsid w:val="002C2543"/>
    <w:rsid w:val="002C2AE2"/>
    <w:rsid w:val="002C3A27"/>
    <w:rsid w:val="002C3DC3"/>
    <w:rsid w:val="002C41E2"/>
    <w:rsid w:val="002C4BB6"/>
    <w:rsid w:val="002C51CB"/>
    <w:rsid w:val="002C6C29"/>
    <w:rsid w:val="002C6C98"/>
    <w:rsid w:val="002C727D"/>
    <w:rsid w:val="002D0441"/>
    <w:rsid w:val="002D0E2C"/>
    <w:rsid w:val="002D1143"/>
    <w:rsid w:val="002D1219"/>
    <w:rsid w:val="002D2BEE"/>
    <w:rsid w:val="002D3FD4"/>
    <w:rsid w:val="002D430B"/>
    <w:rsid w:val="002D43E0"/>
    <w:rsid w:val="002D53AF"/>
    <w:rsid w:val="002D577F"/>
    <w:rsid w:val="002D66D5"/>
    <w:rsid w:val="002D7282"/>
    <w:rsid w:val="002D7659"/>
    <w:rsid w:val="002D7772"/>
    <w:rsid w:val="002E25DB"/>
    <w:rsid w:val="002E360E"/>
    <w:rsid w:val="002E39ED"/>
    <w:rsid w:val="002E3C57"/>
    <w:rsid w:val="002E3E92"/>
    <w:rsid w:val="002E5C8D"/>
    <w:rsid w:val="002E6825"/>
    <w:rsid w:val="002E7A1F"/>
    <w:rsid w:val="002F00A2"/>
    <w:rsid w:val="002F0EFA"/>
    <w:rsid w:val="002F1F5E"/>
    <w:rsid w:val="002F2081"/>
    <w:rsid w:val="002F2BD2"/>
    <w:rsid w:val="002F305A"/>
    <w:rsid w:val="002F4F37"/>
    <w:rsid w:val="002F5085"/>
    <w:rsid w:val="002F70F7"/>
    <w:rsid w:val="002F7A26"/>
    <w:rsid w:val="003003A4"/>
    <w:rsid w:val="0030091C"/>
    <w:rsid w:val="0030139C"/>
    <w:rsid w:val="003024D3"/>
    <w:rsid w:val="003024DD"/>
    <w:rsid w:val="00302768"/>
    <w:rsid w:val="00302EED"/>
    <w:rsid w:val="00303296"/>
    <w:rsid w:val="00305009"/>
    <w:rsid w:val="003051A7"/>
    <w:rsid w:val="00305384"/>
    <w:rsid w:val="00305430"/>
    <w:rsid w:val="00306EAD"/>
    <w:rsid w:val="00306FD2"/>
    <w:rsid w:val="003075F2"/>
    <w:rsid w:val="00307CAE"/>
    <w:rsid w:val="00310A35"/>
    <w:rsid w:val="00311F6B"/>
    <w:rsid w:val="00312365"/>
    <w:rsid w:val="0031295E"/>
    <w:rsid w:val="00314A73"/>
    <w:rsid w:val="00315079"/>
    <w:rsid w:val="003151BF"/>
    <w:rsid w:val="00315EC3"/>
    <w:rsid w:val="0031603C"/>
    <w:rsid w:val="00316116"/>
    <w:rsid w:val="00316307"/>
    <w:rsid w:val="003166DB"/>
    <w:rsid w:val="00316DFE"/>
    <w:rsid w:val="003178FC"/>
    <w:rsid w:val="00320231"/>
    <w:rsid w:val="003205C5"/>
    <w:rsid w:val="003212C0"/>
    <w:rsid w:val="003215F0"/>
    <w:rsid w:val="00321F18"/>
    <w:rsid w:val="0032200F"/>
    <w:rsid w:val="00322ED1"/>
    <w:rsid w:val="00326524"/>
    <w:rsid w:val="00327494"/>
    <w:rsid w:val="00327E1F"/>
    <w:rsid w:val="0033116C"/>
    <w:rsid w:val="00332009"/>
    <w:rsid w:val="00332E90"/>
    <w:rsid w:val="00334A13"/>
    <w:rsid w:val="00334C04"/>
    <w:rsid w:val="00335697"/>
    <w:rsid w:val="00335FE1"/>
    <w:rsid w:val="00336B25"/>
    <w:rsid w:val="00336EBE"/>
    <w:rsid w:val="003376F2"/>
    <w:rsid w:val="003409FD"/>
    <w:rsid w:val="003415E2"/>
    <w:rsid w:val="003439E2"/>
    <w:rsid w:val="00343B96"/>
    <w:rsid w:val="0034540D"/>
    <w:rsid w:val="00346112"/>
    <w:rsid w:val="003463AB"/>
    <w:rsid w:val="00346679"/>
    <w:rsid w:val="0034732A"/>
    <w:rsid w:val="003478AF"/>
    <w:rsid w:val="00351200"/>
    <w:rsid w:val="00351915"/>
    <w:rsid w:val="00351D81"/>
    <w:rsid w:val="00352249"/>
    <w:rsid w:val="00352276"/>
    <w:rsid w:val="003549F0"/>
    <w:rsid w:val="00355069"/>
    <w:rsid w:val="0035571A"/>
    <w:rsid w:val="00356380"/>
    <w:rsid w:val="00357658"/>
    <w:rsid w:val="003609B7"/>
    <w:rsid w:val="00360D35"/>
    <w:rsid w:val="003610D5"/>
    <w:rsid w:val="00361EA2"/>
    <w:rsid w:val="0036225D"/>
    <w:rsid w:val="003624DA"/>
    <w:rsid w:val="0036403C"/>
    <w:rsid w:val="00364759"/>
    <w:rsid w:val="003647C8"/>
    <w:rsid w:val="00364B64"/>
    <w:rsid w:val="003660B7"/>
    <w:rsid w:val="00366949"/>
    <w:rsid w:val="0037021A"/>
    <w:rsid w:val="00370C1B"/>
    <w:rsid w:val="00370D22"/>
    <w:rsid w:val="00371E5D"/>
    <w:rsid w:val="0037291D"/>
    <w:rsid w:val="00372D24"/>
    <w:rsid w:val="00372FC2"/>
    <w:rsid w:val="00373147"/>
    <w:rsid w:val="00375033"/>
    <w:rsid w:val="003760A7"/>
    <w:rsid w:val="003762E9"/>
    <w:rsid w:val="00377E00"/>
    <w:rsid w:val="00382813"/>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4B98"/>
    <w:rsid w:val="0039532D"/>
    <w:rsid w:val="003953E3"/>
    <w:rsid w:val="00397B51"/>
    <w:rsid w:val="00397F86"/>
    <w:rsid w:val="003A11B8"/>
    <w:rsid w:val="003A150E"/>
    <w:rsid w:val="003A2D1A"/>
    <w:rsid w:val="003A5310"/>
    <w:rsid w:val="003A6C86"/>
    <w:rsid w:val="003A7C57"/>
    <w:rsid w:val="003A7F03"/>
    <w:rsid w:val="003A7F96"/>
    <w:rsid w:val="003B04D9"/>
    <w:rsid w:val="003B1BBB"/>
    <w:rsid w:val="003B2073"/>
    <w:rsid w:val="003B4814"/>
    <w:rsid w:val="003B5756"/>
    <w:rsid w:val="003B575F"/>
    <w:rsid w:val="003B5E25"/>
    <w:rsid w:val="003B7938"/>
    <w:rsid w:val="003B7B65"/>
    <w:rsid w:val="003C22DD"/>
    <w:rsid w:val="003C2FE9"/>
    <w:rsid w:val="003C38BF"/>
    <w:rsid w:val="003C3B5E"/>
    <w:rsid w:val="003C3ED8"/>
    <w:rsid w:val="003C41F9"/>
    <w:rsid w:val="003C4A47"/>
    <w:rsid w:val="003C4DEC"/>
    <w:rsid w:val="003C5303"/>
    <w:rsid w:val="003C7356"/>
    <w:rsid w:val="003C73D4"/>
    <w:rsid w:val="003C7AF0"/>
    <w:rsid w:val="003D035E"/>
    <w:rsid w:val="003D0FC0"/>
    <w:rsid w:val="003D3AA2"/>
    <w:rsid w:val="003D59DC"/>
    <w:rsid w:val="003D5BE7"/>
    <w:rsid w:val="003D5CB6"/>
    <w:rsid w:val="003D6BAF"/>
    <w:rsid w:val="003D7731"/>
    <w:rsid w:val="003D79AF"/>
    <w:rsid w:val="003D79F4"/>
    <w:rsid w:val="003D7BC3"/>
    <w:rsid w:val="003E205C"/>
    <w:rsid w:val="003E4212"/>
    <w:rsid w:val="003E45EC"/>
    <w:rsid w:val="003E572B"/>
    <w:rsid w:val="003E5839"/>
    <w:rsid w:val="003E6C56"/>
    <w:rsid w:val="003F1330"/>
    <w:rsid w:val="003F1616"/>
    <w:rsid w:val="003F24A3"/>
    <w:rsid w:val="003F3729"/>
    <w:rsid w:val="003F77E8"/>
    <w:rsid w:val="00401D83"/>
    <w:rsid w:val="004021D0"/>
    <w:rsid w:val="00402443"/>
    <w:rsid w:val="00403D29"/>
    <w:rsid w:val="004044E2"/>
    <w:rsid w:val="00404C0B"/>
    <w:rsid w:val="00404DC0"/>
    <w:rsid w:val="0040528B"/>
    <w:rsid w:val="00405B62"/>
    <w:rsid w:val="00407245"/>
    <w:rsid w:val="00407B2F"/>
    <w:rsid w:val="00410C9B"/>
    <w:rsid w:val="00411282"/>
    <w:rsid w:val="00411311"/>
    <w:rsid w:val="0041142B"/>
    <w:rsid w:val="0041190F"/>
    <w:rsid w:val="004119B0"/>
    <w:rsid w:val="00412D0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38B6"/>
    <w:rsid w:val="00423E42"/>
    <w:rsid w:val="004240A3"/>
    <w:rsid w:val="004242D3"/>
    <w:rsid w:val="00424517"/>
    <w:rsid w:val="00425B49"/>
    <w:rsid w:val="00426595"/>
    <w:rsid w:val="0043023D"/>
    <w:rsid w:val="00431FFE"/>
    <w:rsid w:val="004321A6"/>
    <w:rsid w:val="004334AA"/>
    <w:rsid w:val="00433B59"/>
    <w:rsid w:val="004346D2"/>
    <w:rsid w:val="004366AE"/>
    <w:rsid w:val="00436827"/>
    <w:rsid w:val="0043764C"/>
    <w:rsid w:val="00437ADD"/>
    <w:rsid w:val="004404E1"/>
    <w:rsid w:val="004408D7"/>
    <w:rsid w:val="00442947"/>
    <w:rsid w:val="00442A88"/>
    <w:rsid w:val="00442CF3"/>
    <w:rsid w:val="00442FDD"/>
    <w:rsid w:val="004436F0"/>
    <w:rsid w:val="004457FF"/>
    <w:rsid w:val="0044662F"/>
    <w:rsid w:val="00447F8B"/>
    <w:rsid w:val="0045053D"/>
    <w:rsid w:val="00450B9C"/>
    <w:rsid w:val="00451135"/>
    <w:rsid w:val="00452281"/>
    <w:rsid w:val="0045305B"/>
    <w:rsid w:val="0045368B"/>
    <w:rsid w:val="0045383E"/>
    <w:rsid w:val="004552E8"/>
    <w:rsid w:val="004568C5"/>
    <w:rsid w:val="004609BD"/>
    <w:rsid w:val="00461220"/>
    <w:rsid w:val="004616FB"/>
    <w:rsid w:val="00461FEE"/>
    <w:rsid w:val="00462B8C"/>
    <w:rsid w:val="00464C41"/>
    <w:rsid w:val="00464FE8"/>
    <w:rsid w:val="00465D63"/>
    <w:rsid w:val="004661EA"/>
    <w:rsid w:val="00466300"/>
    <w:rsid w:val="00470564"/>
    <w:rsid w:val="004707C8"/>
    <w:rsid w:val="004713B9"/>
    <w:rsid w:val="004715C6"/>
    <w:rsid w:val="00472EED"/>
    <w:rsid w:val="00472F4B"/>
    <w:rsid w:val="004733CB"/>
    <w:rsid w:val="0047340E"/>
    <w:rsid w:val="004745D5"/>
    <w:rsid w:val="004758CF"/>
    <w:rsid w:val="00480006"/>
    <w:rsid w:val="00481886"/>
    <w:rsid w:val="00481966"/>
    <w:rsid w:val="004819CF"/>
    <w:rsid w:val="00482312"/>
    <w:rsid w:val="00482418"/>
    <w:rsid w:val="0048292A"/>
    <w:rsid w:val="004831E5"/>
    <w:rsid w:val="00483EAF"/>
    <w:rsid w:val="00484010"/>
    <w:rsid w:val="004850D4"/>
    <w:rsid w:val="0048695B"/>
    <w:rsid w:val="00486C73"/>
    <w:rsid w:val="00491B82"/>
    <w:rsid w:val="00494978"/>
    <w:rsid w:val="0049527A"/>
    <w:rsid w:val="00495710"/>
    <w:rsid w:val="00495E5B"/>
    <w:rsid w:val="00496E2F"/>
    <w:rsid w:val="00497989"/>
    <w:rsid w:val="00497AEA"/>
    <w:rsid w:val="00497E7A"/>
    <w:rsid w:val="00497EDC"/>
    <w:rsid w:val="004A03AE"/>
    <w:rsid w:val="004A0F9E"/>
    <w:rsid w:val="004A1BF1"/>
    <w:rsid w:val="004A1ECA"/>
    <w:rsid w:val="004A2384"/>
    <w:rsid w:val="004A2894"/>
    <w:rsid w:val="004B0652"/>
    <w:rsid w:val="004B0655"/>
    <w:rsid w:val="004B11DB"/>
    <w:rsid w:val="004B1C91"/>
    <w:rsid w:val="004B1F31"/>
    <w:rsid w:val="004B2360"/>
    <w:rsid w:val="004B2B68"/>
    <w:rsid w:val="004B36F9"/>
    <w:rsid w:val="004B4DA8"/>
    <w:rsid w:val="004B4F09"/>
    <w:rsid w:val="004B6DFB"/>
    <w:rsid w:val="004B73D5"/>
    <w:rsid w:val="004B7433"/>
    <w:rsid w:val="004C03C7"/>
    <w:rsid w:val="004C042B"/>
    <w:rsid w:val="004C0A52"/>
    <w:rsid w:val="004C0F21"/>
    <w:rsid w:val="004C179B"/>
    <w:rsid w:val="004C23EA"/>
    <w:rsid w:val="004C37A2"/>
    <w:rsid w:val="004C4750"/>
    <w:rsid w:val="004C55E6"/>
    <w:rsid w:val="004C7AEA"/>
    <w:rsid w:val="004D20FD"/>
    <w:rsid w:val="004D2252"/>
    <w:rsid w:val="004D3B69"/>
    <w:rsid w:val="004D4AFE"/>
    <w:rsid w:val="004D50CB"/>
    <w:rsid w:val="004D582B"/>
    <w:rsid w:val="004D59E7"/>
    <w:rsid w:val="004D5DEB"/>
    <w:rsid w:val="004D777A"/>
    <w:rsid w:val="004E09EE"/>
    <w:rsid w:val="004E1CAF"/>
    <w:rsid w:val="004E203D"/>
    <w:rsid w:val="004E33B1"/>
    <w:rsid w:val="004E4188"/>
    <w:rsid w:val="004E65E3"/>
    <w:rsid w:val="004E6CD8"/>
    <w:rsid w:val="004F1032"/>
    <w:rsid w:val="004F2173"/>
    <w:rsid w:val="004F24CB"/>
    <w:rsid w:val="004F4D31"/>
    <w:rsid w:val="004F60D8"/>
    <w:rsid w:val="004F66B4"/>
    <w:rsid w:val="004F6E91"/>
    <w:rsid w:val="004F7A32"/>
    <w:rsid w:val="0050065E"/>
    <w:rsid w:val="00500ACC"/>
    <w:rsid w:val="005059EC"/>
    <w:rsid w:val="00511BBF"/>
    <w:rsid w:val="00512022"/>
    <w:rsid w:val="005140CE"/>
    <w:rsid w:val="00515154"/>
    <w:rsid w:val="00515443"/>
    <w:rsid w:val="00516718"/>
    <w:rsid w:val="00516A3C"/>
    <w:rsid w:val="0051766A"/>
    <w:rsid w:val="005177DD"/>
    <w:rsid w:val="00517AF8"/>
    <w:rsid w:val="00517BC0"/>
    <w:rsid w:val="00521DAD"/>
    <w:rsid w:val="00521FDC"/>
    <w:rsid w:val="00522921"/>
    <w:rsid w:val="005229BC"/>
    <w:rsid w:val="00524F42"/>
    <w:rsid w:val="00525A3C"/>
    <w:rsid w:val="005268BC"/>
    <w:rsid w:val="0053026D"/>
    <w:rsid w:val="00532DB4"/>
    <w:rsid w:val="00533012"/>
    <w:rsid w:val="00537AEE"/>
    <w:rsid w:val="00537B57"/>
    <w:rsid w:val="0054044F"/>
    <w:rsid w:val="005412DE"/>
    <w:rsid w:val="005418E1"/>
    <w:rsid w:val="005419E5"/>
    <w:rsid w:val="00542023"/>
    <w:rsid w:val="005440CA"/>
    <w:rsid w:val="00544463"/>
    <w:rsid w:val="005451CB"/>
    <w:rsid w:val="0054652A"/>
    <w:rsid w:val="005501C7"/>
    <w:rsid w:val="005504F4"/>
    <w:rsid w:val="005523E9"/>
    <w:rsid w:val="00553275"/>
    <w:rsid w:val="005539EB"/>
    <w:rsid w:val="00553C45"/>
    <w:rsid w:val="0055559E"/>
    <w:rsid w:val="0055691B"/>
    <w:rsid w:val="005572BE"/>
    <w:rsid w:val="0055755E"/>
    <w:rsid w:val="00560487"/>
    <w:rsid w:val="00562C81"/>
    <w:rsid w:val="0056422A"/>
    <w:rsid w:val="0056479B"/>
    <w:rsid w:val="005659F8"/>
    <w:rsid w:val="00566444"/>
    <w:rsid w:val="00566BB7"/>
    <w:rsid w:val="005678BC"/>
    <w:rsid w:val="00567A2D"/>
    <w:rsid w:val="00567DC9"/>
    <w:rsid w:val="005706DA"/>
    <w:rsid w:val="00571D8C"/>
    <w:rsid w:val="005730DA"/>
    <w:rsid w:val="005733A3"/>
    <w:rsid w:val="005740FE"/>
    <w:rsid w:val="00575317"/>
    <w:rsid w:val="005755CB"/>
    <w:rsid w:val="00575A1B"/>
    <w:rsid w:val="00575BFB"/>
    <w:rsid w:val="005766B2"/>
    <w:rsid w:val="005768CB"/>
    <w:rsid w:val="00576B83"/>
    <w:rsid w:val="00576CBB"/>
    <w:rsid w:val="00577D97"/>
    <w:rsid w:val="00581486"/>
    <w:rsid w:val="00581CC6"/>
    <w:rsid w:val="00581EDC"/>
    <w:rsid w:val="0058557B"/>
    <w:rsid w:val="00587E10"/>
    <w:rsid w:val="00590441"/>
    <w:rsid w:val="00591DCE"/>
    <w:rsid w:val="00592F40"/>
    <w:rsid w:val="00592F52"/>
    <w:rsid w:val="005933E8"/>
    <w:rsid w:val="005938F0"/>
    <w:rsid w:val="005947F3"/>
    <w:rsid w:val="00594E14"/>
    <w:rsid w:val="00595098"/>
    <w:rsid w:val="00595C6F"/>
    <w:rsid w:val="00595E25"/>
    <w:rsid w:val="00597548"/>
    <w:rsid w:val="005976D1"/>
    <w:rsid w:val="00597C19"/>
    <w:rsid w:val="005A0F30"/>
    <w:rsid w:val="005A2263"/>
    <w:rsid w:val="005A4A8E"/>
    <w:rsid w:val="005A4D2D"/>
    <w:rsid w:val="005A5D17"/>
    <w:rsid w:val="005A5F4C"/>
    <w:rsid w:val="005B0290"/>
    <w:rsid w:val="005B544C"/>
    <w:rsid w:val="005B564B"/>
    <w:rsid w:val="005B568F"/>
    <w:rsid w:val="005B5EFC"/>
    <w:rsid w:val="005B5FA6"/>
    <w:rsid w:val="005B7D94"/>
    <w:rsid w:val="005C1D6C"/>
    <w:rsid w:val="005C201D"/>
    <w:rsid w:val="005C25FB"/>
    <w:rsid w:val="005C2A8B"/>
    <w:rsid w:val="005C2DD6"/>
    <w:rsid w:val="005C3EBD"/>
    <w:rsid w:val="005C48E3"/>
    <w:rsid w:val="005C4ABF"/>
    <w:rsid w:val="005C5398"/>
    <w:rsid w:val="005C576A"/>
    <w:rsid w:val="005C601F"/>
    <w:rsid w:val="005C6119"/>
    <w:rsid w:val="005C63EF"/>
    <w:rsid w:val="005C6D8D"/>
    <w:rsid w:val="005C746C"/>
    <w:rsid w:val="005D0BCD"/>
    <w:rsid w:val="005D19AC"/>
    <w:rsid w:val="005D2A33"/>
    <w:rsid w:val="005D2A3D"/>
    <w:rsid w:val="005D2A71"/>
    <w:rsid w:val="005D2CAB"/>
    <w:rsid w:val="005D36E2"/>
    <w:rsid w:val="005D3851"/>
    <w:rsid w:val="005D493D"/>
    <w:rsid w:val="005D718D"/>
    <w:rsid w:val="005D7792"/>
    <w:rsid w:val="005E20E8"/>
    <w:rsid w:val="005E29FA"/>
    <w:rsid w:val="005E2A9A"/>
    <w:rsid w:val="005E2BCC"/>
    <w:rsid w:val="005E3A23"/>
    <w:rsid w:val="005E3C40"/>
    <w:rsid w:val="005E40D7"/>
    <w:rsid w:val="005E4F39"/>
    <w:rsid w:val="005E4FAF"/>
    <w:rsid w:val="005E714C"/>
    <w:rsid w:val="005F1022"/>
    <w:rsid w:val="005F1271"/>
    <w:rsid w:val="005F2805"/>
    <w:rsid w:val="005F2BC0"/>
    <w:rsid w:val="005F2F86"/>
    <w:rsid w:val="005F4771"/>
    <w:rsid w:val="005F5EE4"/>
    <w:rsid w:val="0060097B"/>
    <w:rsid w:val="006009CB"/>
    <w:rsid w:val="00600EAB"/>
    <w:rsid w:val="00601536"/>
    <w:rsid w:val="00601C85"/>
    <w:rsid w:val="00604B13"/>
    <w:rsid w:val="00604EFE"/>
    <w:rsid w:val="006054FB"/>
    <w:rsid w:val="00605E0B"/>
    <w:rsid w:val="00606213"/>
    <w:rsid w:val="00606BB7"/>
    <w:rsid w:val="00607EF1"/>
    <w:rsid w:val="0061154C"/>
    <w:rsid w:val="0061184A"/>
    <w:rsid w:val="00611EDD"/>
    <w:rsid w:val="00611F3A"/>
    <w:rsid w:val="00612C92"/>
    <w:rsid w:val="00612EF8"/>
    <w:rsid w:val="00613089"/>
    <w:rsid w:val="0061362A"/>
    <w:rsid w:val="006136B4"/>
    <w:rsid w:val="00613D89"/>
    <w:rsid w:val="00614D0F"/>
    <w:rsid w:val="006158CF"/>
    <w:rsid w:val="00615ACD"/>
    <w:rsid w:val="00615B21"/>
    <w:rsid w:val="00615F92"/>
    <w:rsid w:val="0061789D"/>
    <w:rsid w:val="006205BD"/>
    <w:rsid w:val="00621628"/>
    <w:rsid w:val="006259E9"/>
    <w:rsid w:val="006261BD"/>
    <w:rsid w:val="00626D51"/>
    <w:rsid w:val="00630139"/>
    <w:rsid w:val="00630FB0"/>
    <w:rsid w:val="006313B2"/>
    <w:rsid w:val="00631E7D"/>
    <w:rsid w:val="00632781"/>
    <w:rsid w:val="006339C2"/>
    <w:rsid w:val="00634BA0"/>
    <w:rsid w:val="00635B61"/>
    <w:rsid w:val="00635CE8"/>
    <w:rsid w:val="00641D00"/>
    <w:rsid w:val="006425AB"/>
    <w:rsid w:val="006425BA"/>
    <w:rsid w:val="006425ED"/>
    <w:rsid w:val="006434B9"/>
    <w:rsid w:val="00644323"/>
    <w:rsid w:val="00645EB5"/>
    <w:rsid w:val="00646050"/>
    <w:rsid w:val="00647327"/>
    <w:rsid w:val="006477D5"/>
    <w:rsid w:val="00650D3F"/>
    <w:rsid w:val="006516B5"/>
    <w:rsid w:val="00652023"/>
    <w:rsid w:val="00653112"/>
    <w:rsid w:val="006534B7"/>
    <w:rsid w:val="0065439B"/>
    <w:rsid w:val="00657C18"/>
    <w:rsid w:val="0066089D"/>
    <w:rsid w:val="006617CD"/>
    <w:rsid w:val="00661D62"/>
    <w:rsid w:val="00661D6E"/>
    <w:rsid w:val="00661FEA"/>
    <w:rsid w:val="00663A9C"/>
    <w:rsid w:val="00666C57"/>
    <w:rsid w:val="00667435"/>
    <w:rsid w:val="006679EE"/>
    <w:rsid w:val="00670BC3"/>
    <w:rsid w:val="00671666"/>
    <w:rsid w:val="006735C4"/>
    <w:rsid w:val="00674097"/>
    <w:rsid w:val="006758C5"/>
    <w:rsid w:val="00675EE5"/>
    <w:rsid w:val="006775FD"/>
    <w:rsid w:val="006816E8"/>
    <w:rsid w:val="006820ED"/>
    <w:rsid w:val="006828C2"/>
    <w:rsid w:val="00685922"/>
    <w:rsid w:val="00687808"/>
    <w:rsid w:val="00690577"/>
    <w:rsid w:val="006918F1"/>
    <w:rsid w:val="006921D8"/>
    <w:rsid w:val="00692264"/>
    <w:rsid w:val="006929B3"/>
    <w:rsid w:val="00693C35"/>
    <w:rsid w:val="006941B4"/>
    <w:rsid w:val="0069452B"/>
    <w:rsid w:val="00695AB6"/>
    <w:rsid w:val="00695BB6"/>
    <w:rsid w:val="0069735A"/>
    <w:rsid w:val="0069793F"/>
    <w:rsid w:val="00697C01"/>
    <w:rsid w:val="00697D47"/>
    <w:rsid w:val="006A0020"/>
    <w:rsid w:val="006A16C0"/>
    <w:rsid w:val="006A23AB"/>
    <w:rsid w:val="006A2AD6"/>
    <w:rsid w:val="006A3443"/>
    <w:rsid w:val="006A690B"/>
    <w:rsid w:val="006A7782"/>
    <w:rsid w:val="006B14A6"/>
    <w:rsid w:val="006B24B6"/>
    <w:rsid w:val="006B2508"/>
    <w:rsid w:val="006B5314"/>
    <w:rsid w:val="006B64A4"/>
    <w:rsid w:val="006C190E"/>
    <w:rsid w:val="006C1FA8"/>
    <w:rsid w:val="006C32CF"/>
    <w:rsid w:val="006C489A"/>
    <w:rsid w:val="006C66FD"/>
    <w:rsid w:val="006C70AA"/>
    <w:rsid w:val="006D086E"/>
    <w:rsid w:val="006D0E28"/>
    <w:rsid w:val="006D218C"/>
    <w:rsid w:val="006D3A7C"/>
    <w:rsid w:val="006D44D8"/>
    <w:rsid w:val="006D4707"/>
    <w:rsid w:val="006D4D93"/>
    <w:rsid w:val="006D6BB6"/>
    <w:rsid w:val="006E0042"/>
    <w:rsid w:val="006E1F88"/>
    <w:rsid w:val="006E2F61"/>
    <w:rsid w:val="006E3CDF"/>
    <w:rsid w:val="006E7502"/>
    <w:rsid w:val="006E7DBF"/>
    <w:rsid w:val="006E7F4F"/>
    <w:rsid w:val="006F0154"/>
    <w:rsid w:val="006F02C4"/>
    <w:rsid w:val="006F14B4"/>
    <w:rsid w:val="006F1656"/>
    <w:rsid w:val="006F19B4"/>
    <w:rsid w:val="006F215F"/>
    <w:rsid w:val="006F3E18"/>
    <w:rsid w:val="006F4631"/>
    <w:rsid w:val="006F528C"/>
    <w:rsid w:val="006F540C"/>
    <w:rsid w:val="006F55EC"/>
    <w:rsid w:val="006F5828"/>
    <w:rsid w:val="006F58A8"/>
    <w:rsid w:val="006F5C77"/>
    <w:rsid w:val="006F5D64"/>
    <w:rsid w:val="006F6B82"/>
    <w:rsid w:val="00700824"/>
    <w:rsid w:val="00702FEE"/>
    <w:rsid w:val="00703E0B"/>
    <w:rsid w:val="007064C8"/>
    <w:rsid w:val="00706BAF"/>
    <w:rsid w:val="00706E01"/>
    <w:rsid w:val="00707E92"/>
    <w:rsid w:val="007122CB"/>
    <w:rsid w:val="0071268B"/>
    <w:rsid w:val="00712C39"/>
    <w:rsid w:val="00712CCB"/>
    <w:rsid w:val="00713236"/>
    <w:rsid w:val="00713E78"/>
    <w:rsid w:val="00713F13"/>
    <w:rsid w:val="007161FB"/>
    <w:rsid w:val="00717394"/>
    <w:rsid w:val="00720458"/>
    <w:rsid w:val="00721E74"/>
    <w:rsid w:val="007228C6"/>
    <w:rsid w:val="00722C1F"/>
    <w:rsid w:val="0072349A"/>
    <w:rsid w:val="00723D04"/>
    <w:rsid w:val="00725566"/>
    <w:rsid w:val="007264C6"/>
    <w:rsid w:val="00730173"/>
    <w:rsid w:val="00730687"/>
    <w:rsid w:val="00732478"/>
    <w:rsid w:val="0073323A"/>
    <w:rsid w:val="0073335E"/>
    <w:rsid w:val="00736517"/>
    <w:rsid w:val="00736BA6"/>
    <w:rsid w:val="007373F2"/>
    <w:rsid w:val="00737749"/>
    <w:rsid w:val="007411A0"/>
    <w:rsid w:val="007413CB"/>
    <w:rsid w:val="00741846"/>
    <w:rsid w:val="00742641"/>
    <w:rsid w:val="00742F57"/>
    <w:rsid w:val="00744DC3"/>
    <w:rsid w:val="00747921"/>
    <w:rsid w:val="00747F9C"/>
    <w:rsid w:val="007505BD"/>
    <w:rsid w:val="00750A6D"/>
    <w:rsid w:val="007514A8"/>
    <w:rsid w:val="00751D56"/>
    <w:rsid w:val="0075217C"/>
    <w:rsid w:val="0075260B"/>
    <w:rsid w:val="00752C1D"/>
    <w:rsid w:val="00753CCA"/>
    <w:rsid w:val="00754B70"/>
    <w:rsid w:val="00755360"/>
    <w:rsid w:val="00755F58"/>
    <w:rsid w:val="00756414"/>
    <w:rsid w:val="00756C94"/>
    <w:rsid w:val="007575A9"/>
    <w:rsid w:val="0076069A"/>
    <w:rsid w:val="007617DB"/>
    <w:rsid w:val="00761852"/>
    <w:rsid w:val="00761D4B"/>
    <w:rsid w:val="00761FAA"/>
    <w:rsid w:val="0076261D"/>
    <w:rsid w:val="00762A9B"/>
    <w:rsid w:val="00762CBB"/>
    <w:rsid w:val="00763D7A"/>
    <w:rsid w:val="00764BDB"/>
    <w:rsid w:val="00765E8B"/>
    <w:rsid w:val="007671ED"/>
    <w:rsid w:val="00767614"/>
    <w:rsid w:val="00767E9B"/>
    <w:rsid w:val="00770F58"/>
    <w:rsid w:val="007712A6"/>
    <w:rsid w:val="0077133E"/>
    <w:rsid w:val="007717CE"/>
    <w:rsid w:val="00771A2B"/>
    <w:rsid w:val="007745ED"/>
    <w:rsid w:val="00775528"/>
    <w:rsid w:val="00776022"/>
    <w:rsid w:val="007771E0"/>
    <w:rsid w:val="00777FE6"/>
    <w:rsid w:val="007825A5"/>
    <w:rsid w:val="007833A6"/>
    <w:rsid w:val="0078499D"/>
    <w:rsid w:val="00785904"/>
    <w:rsid w:val="00786125"/>
    <w:rsid w:val="007866FB"/>
    <w:rsid w:val="00786F96"/>
    <w:rsid w:val="007908FB"/>
    <w:rsid w:val="00791FFA"/>
    <w:rsid w:val="007931BC"/>
    <w:rsid w:val="00796392"/>
    <w:rsid w:val="007A061A"/>
    <w:rsid w:val="007A0E3D"/>
    <w:rsid w:val="007A1109"/>
    <w:rsid w:val="007A1453"/>
    <w:rsid w:val="007A16B9"/>
    <w:rsid w:val="007A2112"/>
    <w:rsid w:val="007A26BB"/>
    <w:rsid w:val="007A3479"/>
    <w:rsid w:val="007A542B"/>
    <w:rsid w:val="007A5983"/>
    <w:rsid w:val="007A6102"/>
    <w:rsid w:val="007A7F7A"/>
    <w:rsid w:val="007B007E"/>
    <w:rsid w:val="007B0AF4"/>
    <w:rsid w:val="007B1BC7"/>
    <w:rsid w:val="007B2354"/>
    <w:rsid w:val="007B3591"/>
    <w:rsid w:val="007B42B2"/>
    <w:rsid w:val="007B4E10"/>
    <w:rsid w:val="007B4F57"/>
    <w:rsid w:val="007B511A"/>
    <w:rsid w:val="007B6790"/>
    <w:rsid w:val="007B7F61"/>
    <w:rsid w:val="007C005D"/>
    <w:rsid w:val="007C0728"/>
    <w:rsid w:val="007C11DD"/>
    <w:rsid w:val="007C2CFE"/>
    <w:rsid w:val="007C3A5A"/>
    <w:rsid w:val="007C44CE"/>
    <w:rsid w:val="007C5CFD"/>
    <w:rsid w:val="007C69D6"/>
    <w:rsid w:val="007C7194"/>
    <w:rsid w:val="007C78D8"/>
    <w:rsid w:val="007D0096"/>
    <w:rsid w:val="007D213D"/>
    <w:rsid w:val="007D2D41"/>
    <w:rsid w:val="007D3A88"/>
    <w:rsid w:val="007D4014"/>
    <w:rsid w:val="007D5752"/>
    <w:rsid w:val="007D607E"/>
    <w:rsid w:val="007D6606"/>
    <w:rsid w:val="007D7820"/>
    <w:rsid w:val="007D7E0B"/>
    <w:rsid w:val="007D7ECA"/>
    <w:rsid w:val="007E0043"/>
    <w:rsid w:val="007E0432"/>
    <w:rsid w:val="007E1E0B"/>
    <w:rsid w:val="007E2797"/>
    <w:rsid w:val="007E2815"/>
    <w:rsid w:val="007E33EB"/>
    <w:rsid w:val="007E465C"/>
    <w:rsid w:val="007E4685"/>
    <w:rsid w:val="007E47FE"/>
    <w:rsid w:val="007E4D85"/>
    <w:rsid w:val="007E5DB7"/>
    <w:rsid w:val="007E65B2"/>
    <w:rsid w:val="007E688A"/>
    <w:rsid w:val="007F04B3"/>
    <w:rsid w:val="007F0AAF"/>
    <w:rsid w:val="007F0F01"/>
    <w:rsid w:val="007F23F0"/>
    <w:rsid w:val="007F251B"/>
    <w:rsid w:val="007F2834"/>
    <w:rsid w:val="007F43E4"/>
    <w:rsid w:val="007F631A"/>
    <w:rsid w:val="007F69C7"/>
    <w:rsid w:val="007F6A83"/>
    <w:rsid w:val="00800689"/>
    <w:rsid w:val="00801213"/>
    <w:rsid w:val="0080185B"/>
    <w:rsid w:val="00801AA1"/>
    <w:rsid w:val="008027B8"/>
    <w:rsid w:val="00803694"/>
    <w:rsid w:val="0080654B"/>
    <w:rsid w:val="008068D0"/>
    <w:rsid w:val="00806B76"/>
    <w:rsid w:val="00807725"/>
    <w:rsid w:val="00810569"/>
    <w:rsid w:val="00810804"/>
    <w:rsid w:val="00811710"/>
    <w:rsid w:val="00811CA0"/>
    <w:rsid w:val="00811CF3"/>
    <w:rsid w:val="00812906"/>
    <w:rsid w:val="00812DDE"/>
    <w:rsid w:val="0081310F"/>
    <w:rsid w:val="0081336B"/>
    <w:rsid w:val="00814175"/>
    <w:rsid w:val="00814F87"/>
    <w:rsid w:val="008155AC"/>
    <w:rsid w:val="00815DBF"/>
    <w:rsid w:val="008168E7"/>
    <w:rsid w:val="00820483"/>
    <w:rsid w:val="00821441"/>
    <w:rsid w:val="00821E58"/>
    <w:rsid w:val="00823E36"/>
    <w:rsid w:val="008249E6"/>
    <w:rsid w:val="0082505C"/>
    <w:rsid w:val="00831EB5"/>
    <w:rsid w:val="008324F3"/>
    <w:rsid w:val="008345A2"/>
    <w:rsid w:val="00834A75"/>
    <w:rsid w:val="00836361"/>
    <w:rsid w:val="0083718E"/>
    <w:rsid w:val="00837B84"/>
    <w:rsid w:val="00841989"/>
    <w:rsid w:val="00843CDF"/>
    <w:rsid w:val="00846D72"/>
    <w:rsid w:val="008473E8"/>
    <w:rsid w:val="00847577"/>
    <w:rsid w:val="008502EB"/>
    <w:rsid w:val="00851117"/>
    <w:rsid w:val="00851557"/>
    <w:rsid w:val="00851E8D"/>
    <w:rsid w:val="008522BC"/>
    <w:rsid w:val="0085263A"/>
    <w:rsid w:val="00854FA4"/>
    <w:rsid w:val="0085549B"/>
    <w:rsid w:val="0085689D"/>
    <w:rsid w:val="00856C14"/>
    <w:rsid w:val="008571AE"/>
    <w:rsid w:val="00857402"/>
    <w:rsid w:val="00857704"/>
    <w:rsid w:val="00857C58"/>
    <w:rsid w:val="00857FC7"/>
    <w:rsid w:val="008611BC"/>
    <w:rsid w:val="008645E9"/>
    <w:rsid w:val="008659B7"/>
    <w:rsid w:val="00865D00"/>
    <w:rsid w:val="008662BA"/>
    <w:rsid w:val="008665CE"/>
    <w:rsid w:val="0086717F"/>
    <w:rsid w:val="0086776A"/>
    <w:rsid w:val="00870468"/>
    <w:rsid w:val="00872886"/>
    <w:rsid w:val="008732BE"/>
    <w:rsid w:val="00873B84"/>
    <w:rsid w:val="00874914"/>
    <w:rsid w:val="00874F6F"/>
    <w:rsid w:val="00874FFF"/>
    <w:rsid w:val="008762CD"/>
    <w:rsid w:val="00877FBB"/>
    <w:rsid w:val="008823C9"/>
    <w:rsid w:val="00883624"/>
    <w:rsid w:val="008840FE"/>
    <w:rsid w:val="0088477C"/>
    <w:rsid w:val="00885AAA"/>
    <w:rsid w:val="00886B9E"/>
    <w:rsid w:val="00887EC4"/>
    <w:rsid w:val="00890699"/>
    <w:rsid w:val="00891F9F"/>
    <w:rsid w:val="008930AC"/>
    <w:rsid w:val="00893DCC"/>
    <w:rsid w:val="0089541D"/>
    <w:rsid w:val="008957B3"/>
    <w:rsid w:val="00895D3E"/>
    <w:rsid w:val="008960EB"/>
    <w:rsid w:val="0089720F"/>
    <w:rsid w:val="0089722D"/>
    <w:rsid w:val="00897AF6"/>
    <w:rsid w:val="008A3314"/>
    <w:rsid w:val="008A46F1"/>
    <w:rsid w:val="008A521F"/>
    <w:rsid w:val="008A5F22"/>
    <w:rsid w:val="008A68C9"/>
    <w:rsid w:val="008A7221"/>
    <w:rsid w:val="008A75EC"/>
    <w:rsid w:val="008A7F48"/>
    <w:rsid w:val="008B07B7"/>
    <w:rsid w:val="008B0DB1"/>
    <w:rsid w:val="008B3A9E"/>
    <w:rsid w:val="008B4F8F"/>
    <w:rsid w:val="008B6C11"/>
    <w:rsid w:val="008B6F59"/>
    <w:rsid w:val="008B76AC"/>
    <w:rsid w:val="008C047A"/>
    <w:rsid w:val="008C23D3"/>
    <w:rsid w:val="008C30DC"/>
    <w:rsid w:val="008C38AD"/>
    <w:rsid w:val="008C3B90"/>
    <w:rsid w:val="008C4A1E"/>
    <w:rsid w:val="008C6199"/>
    <w:rsid w:val="008C71AD"/>
    <w:rsid w:val="008C772B"/>
    <w:rsid w:val="008C7CC6"/>
    <w:rsid w:val="008D0783"/>
    <w:rsid w:val="008D0B4F"/>
    <w:rsid w:val="008D0BE7"/>
    <w:rsid w:val="008D2E25"/>
    <w:rsid w:val="008D3ED2"/>
    <w:rsid w:val="008D4C26"/>
    <w:rsid w:val="008D5450"/>
    <w:rsid w:val="008D572E"/>
    <w:rsid w:val="008D5BCB"/>
    <w:rsid w:val="008D5F14"/>
    <w:rsid w:val="008D626B"/>
    <w:rsid w:val="008D6310"/>
    <w:rsid w:val="008D7559"/>
    <w:rsid w:val="008E1E68"/>
    <w:rsid w:val="008E2849"/>
    <w:rsid w:val="008E3082"/>
    <w:rsid w:val="008E33A5"/>
    <w:rsid w:val="008E3466"/>
    <w:rsid w:val="008E37F9"/>
    <w:rsid w:val="008E3CDD"/>
    <w:rsid w:val="008E3D64"/>
    <w:rsid w:val="008E4275"/>
    <w:rsid w:val="008E5395"/>
    <w:rsid w:val="008E57AA"/>
    <w:rsid w:val="008F03C2"/>
    <w:rsid w:val="008F13EE"/>
    <w:rsid w:val="008F15B8"/>
    <w:rsid w:val="008F1C31"/>
    <w:rsid w:val="008F2CAA"/>
    <w:rsid w:val="008F3E17"/>
    <w:rsid w:val="008F4BF3"/>
    <w:rsid w:val="008F4F15"/>
    <w:rsid w:val="008F5293"/>
    <w:rsid w:val="008F5F18"/>
    <w:rsid w:val="008F7B02"/>
    <w:rsid w:val="008F7B8C"/>
    <w:rsid w:val="009001CC"/>
    <w:rsid w:val="0090041B"/>
    <w:rsid w:val="00900A47"/>
    <w:rsid w:val="009011C2"/>
    <w:rsid w:val="00901B91"/>
    <w:rsid w:val="00901C2F"/>
    <w:rsid w:val="00901EEA"/>
    <w:rsid w:val="00902497"/>
    <w:rsid w:val="00903D50"/>
    <w:rsid w:val="0090430F"/>
    <w:rsid w:val="00904329"/>
    <w:rsid w:val="0090441B"/>
    <w:rsid w:val="00905418"/>
    <w:rsid w:val="00905793"/>
    <w:rsid w:val="009064A3"/>
    <w:rsid w:val="00911275"/>
    <w:rsid w:val="009112D0"/>
    <w:rsid w:val="009131D1"/>
    <w:rsid w:val="00913D27"/>
    <w:rsid w:val="00913D8D"/>
    <w:rsid w:val="009140DC"/>
    <w:rsid w:val="009148ED"/>
    <w:rsid w:val="009158BE"/>
    <w:rsid w:val="0091697C"/>
    <w:rsid w:val="00921F56"/>
    <w:rsid w:val="009222F4"/>
    <w:rsid w:val="0092335E"/>
    <w:rsid w:val="009246AA"/>
    <w:rsid w:val="00925C47"/>
    <w:rsid w:val="00926118"/>
    <w:rsid w:val="009278AB"/>
    <w:rsid w:val="0093060B"/>
    <w:rsid w:val="00930FA5"/>
    <w:rsid w:val="00931D28"/>
    <w:rsid w:val="0093261E"/>
    <w:rsid w:val="0093290B"/>
    <w:rsid w:val="00932F01"/>
    <w:rsid w:val="00933920"/>
    <w:rsid w:val="00933B80"/>
    <w:rsid w:val="00934F3F"/>
    <w:rsid w:val="009362B9"/>
    <w:rsid w:val="0093665F"/>
    <w:rsid w:val="009371FD"/>
    <w:rsid w:val="009411AE"/>
    <w:rsid w:val="009413D9"/>
    <w:rsid w:val="009415DD"/>
    <w:rsid w:val="009415E5"/>
    <w:rsid w:val="00942FFA"/>
    <w:rsid w:val="009434FA"/>
    <w:rsid w:val="00943706"/>
    <w:rsid w:val="00943E64"/>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EBB"/>
    <w:rsid w:val="00960178"/>
    <w:rsid w:val="0096202F"/>
    <w:rsid w:val="009638DD"/>
    <w:rsid w:val="00964BDA"/>
    <w:rsid w:val="00966815"/>
    <w:rsid w:val="0096682F"/>
    <w:rsid w:val="0096776B"/>
    <w:rsid w:val="00967C10"/>
    <w:rsid w:val="00967CCA"/>
    <w:rsid w:val="00973A87"/>
    <w:rsid w:val="00974743"/>
    <w:rsid w:val="00975371"/>
    <w:rsid w:val="00975581"/>
    <w:rsid w:val="009756F3"/>
    <w:rsid w:val="00975A88"/>
    <w:rsid w:val="00975D7B"/>
    <w:rsid w:val="00976645"/>
    <w:rsid w:val="00976FDD"/>
    <w:rsid w:val="00980F62"/>
    <w:rsid w:val="009829D0"/>
    <w:rsid w:val="009837ED"/>
    <w:rsid w:val="00984419"/>
    <w:rsid w:val="00984822"/>
    <w:rsid w:val="0098558E"/>
    <w:rsid w:val="009863E9"/>
    <w:rsid w:val="00986548"/>
    <w:rsid w:val="0098655B"/>
    <w:rsid w:val="00986E2F"/>
    <w:rsid w:val="00987A5B"/>
    <w:rsid w:val="009907C7"/>
    <w:rsid w:val="0099116B"/>
    <w:rsid w:val="00991749"/>
    <w:rsid w:val="00992DA3"/>
    <w:rsid w:val="00993BEB"/>
    <w:rsid w:val="00993E4A"/>
    <w:rsid w:val="009943CB"/>
    <w:rsid w:val="0099554D"/>
    <w:rsid w:val="00995EF9"/>
    <w:rsid w:val="009A33D3"/>
    <w:rsid w:val="009A6FC9"/>
    <w:rsid w:val="009A73AF"/>
    <w:rsid w:val="009B03EB"/>
    <w:rsid w:val="009B0D73"/>
    <w:rsid w:val="009B1131"/>
    <w:rsid w:val="009B1B55"/>
    <w:rsid w:val="009B2351"/>
    <w:rsid w:val="009B3183"/>
    <w:rsid w:val="009B3349"/>
    <w:rsid w:val="009B7277"/>
    <w:rsid w:val="009C04FE"/>
    <w:rsid w:val="009C1540"/>
    <w:rsid w:val="009C21ED"/>
    <w:rsid w:val="009C30D0"/>
    <w:rsid w:val="009C316B"/>
    <w:rsid w:val="009C4AE9"/>
    <w:rsid w:val="009C5B10"/>
    <w:rsid w:val="009C6AAF"/>
    <w:rsid w:val="009C7DA4"/>
    <w:rsid w:val="009D0345"/>
    <w:rsid w:val="009D0CAD"/>
    <w:rsid w:val="009D125F"/>
    <w:rsid w:val="009D22E8"/>
    <w:rsid w:val="009D2A7F"/>
    <w:rsid w:val="009D4BC3"/>
    <w:rsid w:val="009D4E7C"/>
    <w:rsid w:val="009D5443"/>
    <w:rsid w:val="009D68B7"/>
    <w:rsid w:val="009D6D5D"/>
    <w:rsid w:val="009D785B"/>
    <w:rsid w:val="009D7CDD"/>
    <w:rsid w:val="009D7E12"/>
    <w:rsid w:val="009E0B1A"/>
    <w:rsid w:val="009E368B"/>
    <w:rsid w:val="009E4F4A"/>
    <w:rsid w:val="009E6623"/>
    <w:rsid w:val="009F016A"/>
    <w:rsid w:val="009F0C4B"/>
    <w:rsid w:val="009F27E9"/>
    <w:rsid w:val="009F292B"/>
    <w:rsid w:val="009F29AA"/>
    <w:rsid w:val="009F5319"/>
    <w:rsid w:val="009F5F4B"/>
    <w:rsid w:val="009F6E9F"/>
    <w:rsid w:val="009F727F"/>
    <w:rsid w:val="009F7317"/>
    <w:rsid w:val="00A0070D"/>
    <w:rsid w:val="00A01F56"/>
    <w:rsid w:val="00A01FED"/>
    <w:rsid w:val="00A0208C"/>
    <w:rsid w:val="00A02E7A"/>
    <w:rsid w:val="00A03C73"/>
    <w:rsid w:val="00A04A2B"/>
    <w:rsid w:val="00A04DA6"/>
    <w:rsid w:val="00A05919"/>
    <w:rsid w:val="00A05D16"/>
    <w:rsid w:val="00A06068"/>
    <w:rsid w:val="00A068D7"/>
    <w:rsid w:val="00A076D0"/>
    <w:rsid w:val="00A108F0"/>
    <w:rsid w:val="00A10D00"/>
    <w:rsid w:val="00A11C18"/>
    <w:rsid w:val="00A12FBE"/>
    <w:rsid w:val="00A130A2"/>
    <w:rsid w:val="00A13A27"/>
    <w:rsid w:val="00A14BB8"/>
    <w:rsid w:val="00A166C2"/>
    <w:rsid w:val="00A169D2"/>
    <w:rsid w:val="00A177AC"/>
    <w:rsid w:val="00A17CA3"/>
    <w:rsid w:val="00A2059B"/>
    <w:rsid w:val="00A20BC2"/>
    <w:rsid w:val="00A24009"/>
    <w:rsid w:val="00A242D3"/>
    <w:rsid w:val="00A253EE"/>
    <w:rsid w:val="00A25482"/>
    <w:rsid w:val="00A26584"/>
    <w:rsid w:val="00A274EF"/>
    <w:rsid w:val="00A27A59"/>
    <w:rsid w:val="00A27F66"/>
    <w:rsid w:val="00A30A86"/>
    <w:rsid w:val="00A311CE"/>
    <w:rsid w:val="00A321DC"/>
    <w:rsid w:val="00A32DD3"/>
    <w:rsid w:val="00A351A6"/>
    <w:rsid w:val="00A356C8"/>
    <w:rsid w:val="00A379E2"/>
    <w:rsid w:val="00A40652"/>
    <w:rsid w:val="00A41A3F"/>
    <w:rsid w:val="00A433A9"/>
    <w:rsid w:val="00A44441"/>
    <w:rsid w:val="00A46F07"/>
    <w:rsid w:val="00A51922"/>
    <w:rsid w:val="00A5219D"/>
    <w:rsid w:val="00A5230A"/>
    <w:rsid w:val="00A53B2E"/>
    <w:rsid w:val="00A5406D"/>
    <w:rsid w:val="00A5574E"/>
    <w:rsid w:val="00A55F3E"/>
    <w:rsid w:val="00A5786D"/>
    <w:rsid w:val="00A61F3C"/>
    <w:rsid w:val="00A62A9E"/>
    <w:rsid w:val="00A62B33"/>
    <w:rsid w:val="00A64777"/>
    <w:rsid w:val="00A6790B"/>
    <w:rsid w:val="00A70A22"/>
    <w:rsid w:val="00A72A08"/>
    <w:rsid w:val="00A72D41"/>
    <w:rsid w:val="00A73486"/>
    <w:rsid w:val="00A75693"/>
    <w:rsid w:val="00A75A84"/>
    <w:rsid w:val="00A76988"/>
    <w:rsid w:val="00A77535"/>
    <w:rsid w:val="00A80829"/>
    <w:rsid w:val="00A8138B"/>
    <w:rsid w:val="00A8283C"/>
    <w:rsid w:val="00A83E22"/>
    <w:rsid w:val="00A846D5"/>
    <w:rsid w:val="00A85B70"/>
    <w:rsid w:val="00A8666E"/>
    <w:rsid w:val="00A87396"/>
    <w:rsid w:val="00A87A5E"/>
    <w:rsid w:val="00A9035A"/>
    <w:rsid w:val="00A90F0A"/>
    <w:rsid w:val="00A91782"/>
    <w:rsid w:val="00A9381B"/>
    <w:rsid w:val="00A944D7"/>
    <w:rsid w:val="00A94CA2"/>
    <w:rsid w:val="00A95675"/>
    <w:rsid w:val="00A965EC"/>
    <w:rsid w:val="00AA111E"/>
    <w:rsid w:val="00AA1B66"/>
    <w:rsid w:val="00AA2B47"/>
    <w:rsid w:val="00AA396B"/>
    <w:rsid w:val="00AA3EA5"/>
    <w:rsid w:val="00AA3F21"/>
    <w:rsid w:val="00AA4395"/>
    <w:rsid w:val="00AA5009"/>
    <w:rsid w:val="00AA5C84"/>
    <w:rsid w:val="00AA6788"/>
    <w:rsid w:val="00AA6F81"/>
    <w:rsid w:val="00AB0445"/>
    <w:rsid w:val="00AB1195"/>
    <w:rsid w:val="00AB1F44"/>
    <w:rsid w:val="00AB2BBF"/>
    <w:rsid w:val="00AB2BFB"/>
    <w:rsid w:val="00AB4802"/>
    <w:rsid w:val="00AB58E5"/>
    <w:rsid w:val="00AB61B9"/>
    <w:rsid w:val="00AB731D"/>
    <w:rsid w:val="00AC01C0"/>
    <w:rsid w:val="00AC0A62"/>
    <w:rsid w:val="00AC214E"/>
    <w:rsid w:val="00AC2990"/>
    <w:rsid w:val="00AC2CEB"/>
    <w:rsid w:val="00AC4ED1"/>
    <w:rsid w:val="00AC4F11"/>
    <w:rsid w:val="00AC7449"/>
    <w:rsid w:val="00AD243A"/>
    <w:rsid w:val="00AD2799"/>
    <w:rsid w:val="00AD38A6"/>
    <w:rsid w:val="00AD3C6E"/>
    <w:rsid w:val="00AD566C"/>
    <w:rsid w:val="00AD5807"/>
    <w:rsid w:val="00AD61A0"/>
    <w:rsid w:val="00AD6A18"/>
    <w:rsid w:val="00AD7184"/>
    <w:rsid w:val="00AE042A"/>
    <w:rsid w:val="00AE042C"/>
    <w:rsid w:val="00AE0780"/>
    <w:rsid w:val="00AE1B97"/>
    <w:rsid w:val="00AE22A1"/>
    <w:rsid w:val="00AE2A9E"/>
    <w:rsid w:val="00AE335A"/>
    <w:rsid w:val="00AE4096"/>
    <w:rsid w:val="00AE4385"/>
    <w:rsid w:val="00AE4F39"/>
    <w:rsid w:val="00AE4F44"/>
    <w:rsid w:val="00AE5D8C"/>
    <w:rsid w:val="00AE6D18"/>
    <w:rsid w:val="00AE6DEA"/>
    <w:rsid w:val="00AF03B3"/>
    <w:rsid w:val="00AF082F"/>
    <w:rsid w:val="00AF0C95"/>
    <w:rsid w:val="00AF1510"/>
    <w:rsid w:val="00AF4A32"/>
    <w:rsid w:val="00AF5547"/>
    <w:rsid w:val="00B00F47"/>
    <w:rsid w:val="00B02F8A"/>
    <w:rsid w:val="00B0569F"/>
    <w:rsid w:val="00B058FF"/>
    <w:rsid w:val="00B06E8C"/>
    <w:rsid w:val="00B107EC"/>
    <w:rsid w:val="00B12124"/>
    <w:rsid w:val="00B1301F"/>
    <w:rsid w:val="00B14067"/>
    <w:rsid w:val="00B14369"/>
    <w:rsid w:val="00B149ED"/>
    <w:rsid w:val="00B1504A"/>
    <w:rsid w:val="00B151E8"/>
    <w:rsid w:val="00B15D7B"/>
    <w:rsid w:val="00B1630B"/>
    <w:rsid w:val="00B17BC7"/>
    <w:rsid w:val="00B20C7B"/>
    <w:rsid w:val="00B2203B"/>
    <w:rsid w:val="00B242E9"/>
    <w:rsid w:val="00B246F0"/>
    <w:rsid w:val="00B24A0B"/>
    <w:rsid w:val="00B26599"/>
    <w:rsid w:val="00B274F5"/>
    <w:rsid w:val="00B2774D"/>
    <w:rsid w:val="00B30577"/>
    <w:rsid w:val="00B3090A"/>
    <w:rsid w:val="00B31DA4"/>
    <w:rsid w:val="00B32D6E"/>
    <w:rsid w:val="00B33431"/>
    <w:rsid w:val="00B3359C"/>
    <w:rsid w:val="00B34E28"/>
    <w:rsid w:val="00B35F07"/>
    <w:rsid w:val="00B36AD7"/>
    <w:rsid w:val="00B37099"/>
    <w:rsid w:val="00B379D3"/>
    <w:rsid w:val="00B4044D"/>
    <w:rsid w:val="00B404D6"/>
    <w:rsid w:val="00B407FD"/>
    <w:rsid w:val="00B4159F"/>
    <w:rsid w:val="00B4357C"/>
    <w:rsid w:val="00B43FE5"/>
    <w:rsid w:val="00B44F94"/>
    <w:rsid w:val="00B459FA"/>
    <w:rsid w:val="00B46081"/>
    <w:rsid w:val="00B515AA"/>
    <w:rsid w:val="00B52025"/>
    <w:rsid w:val="00B55586"/>
    <w:rsid w:val="00B55F5E"/>
    <w:rsid w:val="00B5707F"/>
    <w:rsid w:val="00B570B1"/>
    <w:rsid w:val="00B6020A"/>
    <w:rsid w:val="00B602D3"/>
    <w:rsid w:val="00B60315"/>
    <w:rsid w:val="00B6059C"/>
    <w:rsid w:val="00B6065D"/>
    <w:rsid w:val="00B61270"/>
    <w:rsid w:val="00B612E9"/>
    <w:rsid w:val="00B61574"/>
    <w:rsid w:val="00B6181A"/>
    <w:rsid w:val="00B6269F"/>
    <w:rsid w:val="00B635AB"/>
    <w:rsid w:val="00B64DDD"/>
    <w:rsid w:val="00B651CC"/>
    <w:rsid w:val="00B66111"/>
    <w:rsid w:val="00B70866"/>
    <w:rsid w:val="00B70D52"/>
    <w:rsid w:val="00B711E0"/>
    <w:rsid w:val="00B723C2"/>
    <w:rsid w:val="00B74E30"/>
    <w:rsid w:val="00B75F77"/>
    <w:rsid w:val="00B76D51"/>
    <w:rsid w:val="00B819E1"/>
    <w:rsid w:val="00B81C9A"/>
    <w:rsid w:val="00B827E0"/>
    <w:rsid w:val="00B857E3"/>
    <w:rsid w:val="00B866C0"/>
    <w:rsid w:val="00B867B4"/>
    <w:rsid w:val="00B87C63"/>
    <w:rsid w:val="00B90469"/>
    <w:rsid w:val="00B9104D"/>
    <w:rsid w:val="00B911D8"/>
    <w:rsid w:val="00B91FCB"/>
    <w:rsid w:val="00B943DF"/>
    <w:rsid w:val="00B94703"/>
    <w:rsid w:val="00B962DA"/>
    <w:rsid w:val="00B97A39"/>
    <w:rsid w:val="00BA076D"/>
    <w:rsid w:val="00BA176C"/>
    <w:rsid w:val="00BA1A29"/>
    <w:rsid w:val="00BA1ACA"/>
    <w:rsid w:val="00BA1DF4"/>
    <w:rsid w:val="00BA3751"/>
    <w:rsid w:val="00BA610F"/>
    <w:rsid w:val="00BA6496"/>
    <w:rsid w:val="00BA73D7"/>
    <w:rsid w:val="00BA7AEF"/>
    <w:rsid w:val="00BA7F84"/>
    <w:rsid w:val="00BB06F8"/>
    <w:rsid w:val="00BB0FF7"/>
    <w:rsid w:val="00BB1AC1"/>
    <w:rsid w:val="00BB1E27"/>
    <w:rsid w:val="00BB2314"/>
    <w:rsid w:val="00BB2A28"/>
    <w:rsid w:val="00BB34B8"/>
    <w:rsid w:val="00BB36CC"/>
    <w:rsid w:val="00BB5F5B"/>
    <w:rsid w:val="00BB713A"/>
    <w:rsid w:val="00BB7179"/>
    <w:rsid w:val="00BC2366"/>
    <w:rsid w:val="00BC2B3F"/>
    <w:rsid w:val="00BC2F7C"/>
    <w:rsid w:val="00BC398B"/>
    <w:rsid w:val="00BC3FFD"/>
    <w:rsid w:val="00BC5696"/>
    <w:rsid w:val="00BC6634"/>
    <w:rsid w:val="00BC6889"/>
    <w:rsid w:val="00BC761F"/>
    <w:rsid w:val="00BC77D1"/>
    <w:rsid w:val="00BD0208"/>
    <w:rsid w:val="00BD0F3E"/>
    <w:rsid w:val="00BD14A2"/>
    <w:rsid w:val="00BD1567"/>
    <w:rsid w:val="00BD15CD"/>
    <w:rsid w:val="00BD218E"/>
    <w:rsid w:val="00BD385E"/>
    <w:rsid w:val="00BD38AF"/>
    <w:rsid w:val="00BD3B51"/>
    <w:rsid w:val="00BD48DB"/>
    <w:rsid w:val="00BD49AF"/>
    <w:rsid w:val="00BD6105"/>
    <w:rsid w:val="00BD68F1"/>
    <w:rsid w:val="00BD7968"/>
    <w:rsid w:val="00BE19A8"/>
    <w:rsid w:val="00BE2163"/>
    <w:rsid w:val="00BE2895"/>
    <w:rsid w:val="00BE3397"/>
    <w:rsid w:val="00BE3F1F"/>
    <w:rsid w:val="00BE4DCC"/>
    <w:rsid w:val="00BE5038"/>
    <w:rsid w:val="00BE5B9A"/>
    <w:rsid w:val="00BE66B0"/>
    <w:rsid w:val="00BE7A2C"/>
    <w:rsid w:val="00BE7FD8"/>
    <w:rsid w:val="00BF011A"/>
    <w:rsid w:val="00BF1219"/>
    <w:rsid w:val="00BF1AB5"/>
    <w:rsid w:val="00BF1BCA"/>
    <w:rsid w:val="00BF32EA"/>
    <w:rsid w:val="00BF3ED1"/>
    <w:rsid w:val="00BF4725"/>
    <w:rsid w:val="00BF5757"/>
    <w:rsid w:val="00BF7C2A"/>
    <w:rsid w:val="00BF7DCE"/>
    <w:rsid w:val="00C00DF6"/>
    <w:rsid w:val="00C01A32"/>
    <w:rsid w:val="00C01BB4"/>
    <w:rsid w:val="00C01FF3"/>
    <w:rsid w:val="00C02427"/>
    <w:rsid w:val="00C03673"/>
    <w:rsid w:val="00C03B02"/>
    <w:rsid w:val="00C041D3"/>
    <w:rsid w:val="00C042F9"/>
    <w:rsid w:val="00C05401"/>
    <w:rsid w:val="00C07FF4"/>
    <w:rsid w:val="00C13D63"/>
    <w:rsid w:val="00C14ADA"/>
    <w:rsid w:val="00C15167"/>
    <w:rsid w:val="00C15570"/>
    <w:rsid w:val="00C155DE"/>
    <w:rsid w:val="00C156B1"/>
    <w:rsid w:val="00C16433"/>
    <w:rsid w:val="00C1722D"/>
    <w:rsid w:val="00C22A44"/>
    <w:rsid w:val="00C2352C"/>
    <w:rsid w:val="00C2389A"/>
    <w:rsid w:val="00C23E3F"/>
    <w:rsid w:val="00C24A73"/>
    <w:rsid w:val="00C24FD0"/>
    <w:rsid w:val="00C25329"/>
    <w:rsid w:val="00C2559E"/>
    <w:rsid w:val="00C25698"/>
    <w:rsid w:val="00C27339"/>
    <w:rsid w:val="00C31C27"/>
    <w:rsid w:val="00C31EE4"/>
    <w:rsid w:val="00C31F14"/>
    <w:rsid w:val="00C3256E"/>
    <w:rsid w:val="00C325E2"/>
    <w:rsid w:val="00C32649"/>
    <w:rsid w:val="00C3267B"/>
    <w:rsid w:val="00C36E62"/>
    <w:rsid w:val="00C40829"/>
    <w:rsid w:val="00C41745"/>
    <w:rsid w:val="00C42779"/>
    <w:rsid w:val="00C47E64"/>
    <w:rsid w:val="00C50346"/>
    <w:rsid w:val="00C50572"/>
    <w:rsid w:val="00C506FA"/>
    <w:rsid w:val="00C51C5F"/>
    <w:rsid w:val="00C52135"/>
    <w:rsid w:val="00C53680"/>
    <w:rsid w:val="00C5456F"/>
    <w:rsid w:val="00C55199"/>
    <w:rsid w:val="00C55CD2"/>
    <w:rsid w:val="00C602EB"/>
    <w:rsid w:val="00C608BF"/>
    <w:rsid w:val="00C60FA2"/>
    <w:rsid w:val="00C61EBF"/>
    <w:rsid w:val="00C62485"/>
    <w:rsid w:val="00C6299C"/>
    <w:rsid w:val="00C62FC8"/>
    <w:rsid w:val="00C64ADA"/>
    <w:rsid w:val="00C662B0"/>
    <w:rsid w:val="00C70882"/>
    <w:rsid w:val="00C708F4"/>
    <w:rsid w:val="00C72582"/>
    <w:rsid w:val="00C72A14"/>
    <w:rsid w:val="00C73725"/>
    <w:rsid w:val="00C73763"/>
    <w:rsid w:val="00C73AA6"/>
    <w:rsid w:val="00C76792"/>
    <w:rsid w:val="00C77B3A"/>
    <w:rsid w:val="00C81543"/>
    <w:rsid w:val="00C816F8"/>
    <w:rsid w:val="00C81DFD"/>
    <w:rsid w:val="00C8279F"/>
    <w:rsid w:val="00C8303B"/>
    <w:rsid w:val="00C8376D"/>
    <w:rsid w:val="00C85136"/>
    <w:rsid w:val="00C8703D"/>
    <w:rsid w:val="00C8714B"/>
    <w:rsid w:val="00C873CB"/>
    <w:rsid w:val="00C8742A"/>
    <w:rsid w:val="00C87635"/>
    <w:rsid w:val="00C878A2"/>
    <w:rsid w:val="00C87974"/>
    <w:rsid w:val="00C90083"/>
    <w:rsid w:val="00C90B01"/>
    <w:rsid w:val="00C9132B"/>
    <w:rsid w:val="00C92F59"/>
    <w:rsid w:val="00C932D1"/>
    <w:rsid w:val="00C935E4"/>
    <w:rsid w:val="00C9511C"/>
    <w:rsid w:val="00C96C62"/>
    <w:rsid w:val="00C96D11"/>
    <w:rsid w:val="00C970BF"/>
    <w:rsid w:val="00C97B84"/>
    <w:rsid w:val="00CA0231"/>
    <w:rsid w:val="00CA0588"/>
    <w:rsid w:val="00CA05FA"/>
    <w:rsid w:val="00CA0EEC"/>
    <w:rsid w:val="00CA15E3"/>
    <w:rsid w:val="00CA3403"/>
    <w:rsid w:val="00CA3A43"/>
    <w:rsid w:val="00CA41F6"/>
    <w:rsid w:val="00CA43C4"/>
    <w:rsid w:val="00CA47C6"/>
    <w:rsid w:val="00CA4F9B"/>
    <w:rsid w:val="00CA5D49"/>
    <w:rsid w:val="00CA66A3"/>
    <w:rsid w:val="00CB036C"/>
    <w:rsid w:val="00CB0998"/>
    <w:rsid w:val="00CB0A84"/>
    <w:rsid w:val="00CB17FD"/>
    <w:rsid w:val="00CB1C81"/>
    <w:rsid w:val="00CB2D97"/>
    <w:rsid w:val="00CB3EB1"/>
    <w:rsid w:val="00CB5F07"/>
    <w:rsid w:val="00CB6C4C"/>
    <w:rsid w:val="00CB7803"/>
    <w:rsid w:val="00CC100D"/>
    <w:rsid w:val="00CC3A65"/>
    <w:rsid w:val="00CC3D22"/>
    <w:rsid w:val="00CC3E77"/>
    <w:rsid w:val="00CC4FB7"/>
    <w:rsid w:val="00CC51D4"/>
    <w:rsid w:val="00CC5D21"/>
    <w:rsid w:val="00CC61D3"/>
    <w:rsid w:val="00CC6E65"/>
    <w:rsid w:val="00CC79BE"/>
    <w:rsid w:val="00CD0D25"/>
    <w:rsid w:val="00CD134A"/>
    <w:rsid w:val="00CD15C7"/>
    <w:rsid w:val="00CD2E0C"/>
    <w:rsid w:val="00CD3051"/>
    <w:rsid w:val="00CD3430"/>
    <w:rsid w:val="00CD40BA"/>
    <w:rsid w:val="00CD4BED"/>
    <w:rsid w:val="00CD5351"/>
    <w:rsid w:val="00CD6197"/>
    <w:rsid w:val="00CD6F98"/>
    <w:rsid w:val="00CD7E49"/>
    <w:rsid w:val="00CE1560"/>
    <w:rsid w:val="00CE1F0B"/>
    <w:rsid w:val="00CE2EC4"/>
    <w:rsid w:val="00CE3CF7"/>
    <w:rsid w:val="00CE4736"/>
    <w:rsid w:val="00CE505E"/>
    <w:rsid w:val="00CE5272"/>
    <w:rsid w:val="00CE5F0C"/>
    <w:rsid w:val="00CE6479"/>
    <w:rsid w:val="00CE67C8"/>
    <w:rsid w:val="00CE6F22"/>
    <w:rsid w:val="00CF02CE"/>
    <w:rsid w:val="00CF0A49"/>
    <w:rsid w:val="00CF0B76"/>
    <w:rsid w:val="00CF0BA4"/>
    <w:rsid w:val="00CF11F8"/>
    <w:rsid w:val="00CF1E33"/>
    <w:rsid w:val="00CF2326"/>
    <w:rsid w:val="00CF3B46"/>
    <w:rsid w:val="00CF3C5C"/>
    <w:rsid w:val="00CF45FA"/>
    <w:rsid w:val="00CF528E"/>
    <w:rsid w:val="00CF65B5"/>
    <w:rsid w:val="00CF6BB0"/>
    <w:rsid w:val="00CF6D85"/>
    <w:rsid w:val="00CF7B70"/>
    <w:rsid w:val="00CF7F7A"/>
    <w:rsid w:val="00D00F56"/>
    <w:rsid w:val="00D0139B"/>
    <w:rsid w:val="00D01752"/>
    <w:rsid w:val="00D0271F"/>
    <w:rsid w:val="00D02B54"/>
    <w:rsid w:val="00D03087"/>
    <w:rsid w:val="00D05458"/>
    <w:rsid w:val="00D06D99"/>
    <w:rsid w:val="00D10D04"/>
    <w:rsid w:val="00D11767"/>
    <w:rsid w:val="00D124BF"/>
    <w:rsid w:val="00D12503"/>
    <w:rsid w:val="00D1311C"/>
    <w:rsid w:val="00D13C40"/>
    <w:rsid w:val="00D14202"/>
    <w:rsid w:val="00D14B58"/>
    <w:rsid w:val="00D1541B"/>
    <w:rsid w:val="00D15C18"/>
    <w:rsid w:val="00D16E18"/>
    <w:rsid w:val="00D175C2"/>
    <w:rsid w:val="00D2009A"/>
    <w:rsid w:val="00D2096E"/>
    <w:rsid w:val="00D23387"/>
    <w:rsid w:val="00D236CF"/>
    <w:rsid w:val="00D247A3"/>
    <w:rsid w:val="00D255E3"/>
    <w:rsid w:val="00D265FB"/>
    <w:rsid w:val="00D267EA"/>
    <w:rsid w:val="00D30C0F"/>
    <w:rsid w:val="00D322A5"/>
    <w:rsid w:val="00D324C6"/>
    <w:rsid w:val="00D329A5"/>
    <w:rsid w:val="00D3305F"/>
    <w:rsid w:val="00D3398E"/>
    <w:rsid w:val="00D35221"/>
    <w:rsid w:val="00D40073"/>
    <w:rsid w:val="00D428B5"/>
    <w:rsid w:val="00D42D8F"/>
    <w:rsid w:val="00D451A0"/>
    <w:rsid w:val="00D46A2D"/>
    <w:rsid w:val="00D47A91"/>
    <w:rsid w:val="00D47C4A"/>
    <w:rsid w:val="00D51DDA"/>
    <w:rsid w:val="00D52F74"/>
    <w:rsid w:val="00D53391"/>
    <w:rsid w:val="00D536E4"/>
    <w:rsid w:val="00D539AD"/>
    <w:rsid w:val="00D542F1"/>
    <w:rsid w:val="00D55A6E"/>
    <w:rsid w:val="00D57A47"/>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D50"/>
    <w:rsid w:val="00D71498"/>
    <w:rsid w:val="00D72386"/>
    <w:rsid w:val="00D72B45"/>
    <w:rsid w:val="00D75277"/>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50CF"/>
    <w:rsid w:val="00D8597C"/>
    <w:rsid w:val="00D86C88"/>
    <w:rsid w:val="00D86F31"/>
    <w:rsid w:val="00D90195"/>
    <w:rsid w:val="00D9079B"/>
    <w:rsid w:val="00D919EA"/>
    <w:rsid w:val="00D91CF9"/>
    <w:rsid w:val="00D94CB7"/>
    <w:rsid w:val="00D95615"/>
    <w:rsid w:val="00D9585E"/>
    <w:rsid w:val="00D95EE5"/>
    <w:rsid w:val="00D96040"/>
    <w:rsid w:val="00D971F2"/>
    <w:rsid w:val="00D973FE"/>
    <w:rsid w:val="00D97824"/>
    <w:rsid w:val="00DA09DE"/>
    <w:rsid w:val="00DA161D"/>
    <w:rsid w:val="00DA164E"/>
    <w:rsid w:val="00DA27B3"/>
    <w:rsid w:val="00DA2BF5"/>
    <w:rsid w:val="00DA3D0D"/>
    <w:rsid w:val="00DA5CDD"/>
    <w:rsid w:val="00DA6BEC"/>
    <w:rsid w:val="00DB06FF"/>
    <w:rsid w:val="00DB0D51"/>
    <w:rsid w:val="00DB1C74"/>
    <w:rsid w:val="00DB248E"/>
    <w:rsid w:val="00DB2C33"/>
    <w:rsid w:val="00DB309B"/>
    <w:rsid w:val="00DB3D43"/>
    <w:rsid w:val="00DB5490"/>
    <w:rsid w:val="00DB617F"/>
    <w:rsid w:val="00DB7D4E"/>
    <w:rsid w:val="00DB7F28"/>
    <w:rsid w:val="00DC0388"/>
    <w:rsid w:val="00DC081D"/>
    <w:rsid w:val="00DC0D1A"/>
    <w:rsid w:val="00DC247B"/>
    <w:rsid w:val="00DC4114"/>
    <w:rsid w:val="00DC5D1D"/>
    <w:rsid w:val="00DC5D51"/>
    <w:rsid w:val="00DC6D9F"/>
    <w:rsid w:val="00DC709B"/>
    <w:rsid w:val="00DC7250"/>
    <w:rsid w:val="00DC7CC2"/>
    <w:rsid w:val="00DC7E73"/>
    <w:rsid w:val="00DD0EC0"/>
    <w:rsid w:val="00DD190D"/>
    <w:rsid w:val="00DD3822"/>
    <w:rsid w:val="00DD4676"/>
    <w:rsid w:val="00DD5D52"/>
    <w:rsid w:val="00DD6BF1"/>
    <w:rsid w:val="00DD6FF1"/>
    <w:rsid w:val="00DD7845"/>
    <w:rsid w:val="00DD78B5"/>
    <w:rsid w:val="00DE261E"/>
    <w:rsid w:val="00DE2DBD"/>
    <w:rsid w:val="00DE3579"/>
    <w:rsid w:val="00DE3BE3"/>
    <w:rsid w:val="00DE4E89"/>
    <w:rsid w:val="00DE55C7"/>
    <w:rsid w:val="00DE7408"/>
    <w:rsid w:val="00DE7670"/>
    <w:rsid w:val="00DE7F8C"/>
    <w:rsid w:val="00DF02F0"/>
    <w:rsid w:val="00DF0BDD"/>
    <w:rsid w:val="00DF15AD"/>
    <w:rsid w:val="00DF3CDA"/>
    <w:rsid w:val="00DF4AFF"/>
    <w:rsid w:val="00DF57F4"/>
    <w:rsid w:val="00DF5D39"/>
    <w:rsid w:val="00DF63EE"/>
    <w:rsid w:val="00DF6C40"/>
    <w:rsid w:val="00DF72E2"/>
    <w:rsid w:val="00DF77E2"/>
    <w:rsid w:val="00DF79A6"/>
    <w:rsid w:val="00E01040"/>
    <w:rsid w:val="00E014C7"/>
    <w:rsid w:val="00E01BE1"/>
    <w:rsid w:val="00E0235A"/>
    <w:rsid w:val="00E023F0"/>
    <w:rsid w:val="00E02EBF"/>
    <w:rsid w:val="00E0318C"/>
    <w:rsid w:val="00E032C5"/>
    <w:rsid w:val="00E036DF"/>
    <w:rsid w:val="00E04DF3"/>
    <w:rsid w:val="00E06B3D"/>
    <w:rsid w:val="00E1045E"/>
    <w:rsid w:val="00E10C1B"/>
    <w:rsid w:val="00E11321"/>
    <w:rsid w:val="00E11467"/>
    <w:rsid w:val="00E12059"/>
    <w:rsid w:val="00E12400"/>
    <w:rsid w:val="00E1347B"/>
    <w:rsid w:val="00E144BF"/>
    <w:rsid w:val="00E149DC"/>
    <w:rsid w:val="00E16CF8"/>
    <w:rsid w:val="00E170E2"/>
    <w:rsid w:val="00E17364"/>
    <w:rsid w:val="00E17AA9"/>
    <w:rsid w:val="00E2017B"/>
    <w:rsid w:val="00E21A0B"/>
    <w:rsid w:val="00E21D18"/>
    <w:rsid w:val="00E21FE4"/>
    <w:rsid w:val="00E241BE"/>
    <w:rsid w:val="00E241DC"/>
    <w:rsid w:val="00E242CC"/>
    <w:rsid w:val="00E25014"/>
    <w:rsid w:val="00E253FD"/>
    <w:rsid w:val="00E30845"/>
    <w:rsid w:val="00E32D9B"/>
    <w:rsid w:val="00E33476"/>
    <w:rsid w:val="00E34471"/>
    <w:rsid w:val="00E34517"/>
    <w:rsid w:val="00E35169"/>
    <w:rsid w:val="00E35F5F"/>
    <w:rsid w:val="00E367D3"/>
    <w:rsid w:val="00E4279F"/>
    <w:rsid w:val="00E42E7B"/>
    <w:rsid w:val="00E45873"/>
    <w:rsid w:val="00E45E87"/>
    <w:rsid w:val="00E45FF3"/>
    <w:rsid w:val="00E464A8"/>
    <w:rsid w:val="00E46F10"/>
    <w:rsid w:val="00E47F80"/>
    <w:rsid w:val="00E5018C"/>
    <w:rsid w:val="00E51AA0"/>
    <w:rsid w:val="00E51F7D"/>
    <w:rsid w:val="00E521BB"/>
    <w:rsid w:val="00E52827"/>
    <w:rsid w:val="00E52841"/>
    <w:rsid w:val="00E52F36"/>
    <w:rsid w:val="00E53334"/>
    <w:rsid w:val="00E5398B"/>
    <w:rsid w:val="00E540FD"/>
    <w:rsid w:val="00E548B1"/>
    <w:rsid w:val="00E56CC1"/>
    <w:rsid w:val="00E56E13"/>
    <w:rsid w:val="00E60884"/>
    <w:rsid w:val="00E64A12"/>
    <w:rsid w:val="00E65411"/>
    <w:rsid w:val="00E66924"/>
    <w:rsid w:val="00E67D5F"/>
    <w:rsid w:val="00E70423"/>
    <w:rsid w:val="00E7283F"/>
    <w:rsid w:val="00E72AF4"/>
    <w:rsid w:val="00E73649"/>
    <w:rsid w:val="00E7400C"/>
    <w:rsid w:val="00E74AD4"/>
    <w:rsid w:val="00E75CA8"/>
    <w:rsid w:val="00E76178"/>
    <w:rsid w:val="00E76A32"/>
    <w:rsid w:val="00E772E4"/>
    <w:rsid w:val="00E7737D"/>
    <w:rsid w:val="00E81702"/>
    <w:rsid w:val="00E8192F"/>
    <w:rsid w:val="00E820FF"/>
    <w:rsid w:val="00E82230"/>
    <w:rsid w:val="00E84259"/>
    <w:rsid w:val="00E87062"/>
    <w:rsid w:val="00E873EF"/>
    <w:rsid w:val="00E91A69"/>
    <w:rsid w:val="00E91B4B"/>
    <w:rsid w:val="00E93156"/>
    <w:rsid w:val="00E94309"/>
    <w:rsid w:val="00E95FAE"/>
    <w:rsid w:val="00E96CA0"/>
    <w:rsid w:val="00EA0CDF"/>
    <w:rsid w:val="00EA1556"/>
    <w:rsid w:val="00EA1B09"/>
    <w:rsid w:val="00EA2530"/>
    <w:rsid w:val="00EA2876"/>
    <w:rsid w:val="00EA3068"/>
    <w:rsid w:val="00EA3638"/>
    <w:rsid w:val="00EA3676"/>
    <w:rsid w:val="00EA56B3"/>
    <w:rsid w:val="00EA5EB1"/>
    <w:rsid w:val="00EA73AB"/>
    <w:rsid w:val="00EA754E"/>
    <w:rsid w:val="00EB0C82"/>
    <w:rsid w:val="00EB2A56"/>
    <w:rsid w:val="00EB2C8B"/>
    <w:rsid w:val="00EB5C97"/>
    <w:rsid w:val="00EB655F"/>
    <w:rsid w:val="00EB6D31"/>
    <w:rsid w:val="00EB7AFE"/>
    <w:rsid w:val="00EC04ED"/>
    <w:rsid w:val="00EC16B6"/>
    <w:rsid w:val="00EC17A5"/>
    <w:rsid w:val="00EC2701"/>
    <w:rsid w:val="00EC3187"/>
    <w:rsid w:val="00EC391E"/>
    <w:rsid w:val="00EC3932"/>
    <w:rsid w:val="00EC6555"/>
    <w:rsid w:val="00EC6B94"/>
    <w:rsid w:val="00EC6D93"/>
    <w:rsid w:val="00EC6FF4"/>
    <w:rsid w:val="00ED240E"/>
    <w:rsid w:val="00ED2563"/>
    <w:rsid w:val="00ED299E"/>
    <w:rsid w:val="00ED4261"/>
    <w:rsid w:val="00ED5889"/>
    <w:rsid w:val="00ED688C"/>
    <w:rsid w:val="00ED7594"/>
    <w:rsid w:val="00ED77AE"/>
    <w:rsid w:val="00EE0C1F"/>
    <w:rsid w:val="00EE1AE6"/>
    <w:rsid w:val="00EE1B64"/>
    <w:rsid w:val="00EE28CC"/>
    <w:rsid w:val="00EE3203"/>
    <w:rsid w:val="00EE326B"/>
    <w:rsid w:val="00EE3449"/>
    <w:rsid w:val="00EE3614"/>
    <w:rsid w:val="00EE3C71"/>
    <w:rsid w:val="00EE6B07"/>
    <w:rsid w:val="00EE6B4C"/>
    <w:rsid w:val="00EE783F"/>
    <w:rsid w:val="00EF0399"/>
    <w:rsid w:val="00EF07C9"/>
    <w:rsid w:val="00EF1284"/>
    <w:rsid w:val="00EF28DD"/>
    <w:rsid w:val="00EF2C7F"/>
    <w:rsid w:val="00EF361C"/>
    <w:rsid w:val="00EF4A5E"/>
    <w:rsid w:val="00EF6C41"/>
    <w:rsid w:val="00F00E9C"/>
    <w:rsid w:val="00F01A17"/>
    <w:rsid w:val="00F022D0"/>
    <w:rsid w:val="00F02430"/>
    <w:rsid w:val="00F027E6"/>
    <w:rsid w:val="00F02DCE"/>
    <w:rsid w:val="00F037A8"/>
    <w:rsid w:val="00F03AD1"/>
    <w:rsid w:val="00F03FCF"/>
    <w:rsid w:val="00F0713D"/>
    <w:rsid w:val="00F07D32"/>
    <w:rsid w:val="00F1037B"/>
    <w:rsid w:val="00F10980"/>
    <w:rsid w:val="00F11E59"/>
    <w:rsid w:val="00F14AD6"/>
    <w:rsid w:val="00F167EB"/>
    <w:rsid w:val="00F1681C"/>
    <w:rsid w:val="00F16ABC"/>
    <w:rsid w:val="00F20064"/>
    <w:rsid w:val="00F200AD"/>
    <w:rsid w:val="00F21622"/>
    <w:rsid w:val="00F237D1"/>
    <w:rsid w:val="00F24B11"/>
    <w:rsid w:val="00F252A0"/>
    <w:rsid w:val="00F25F32"/>
    <w:rsid w:val="00F264BA"/>
    <w:rsid w:val="00F267CB"/>
    <w:rsid w:val="00F26CD3"/>
    <w:rsid w:val="00F302A7"/>
    <w:rsid w:val="00F30898"/>
    <w:rsid w:val="00F31B87"/>
    <w:rsid w:val="00F322C9"/>
    <w:rsid w:val="00F324EF"/>
    <w:rsid w:val="00F354CC"/>
    <w:rsid w:val="00F368EB"/>
    <w:rsid w:val="00F4026D"/>
    <w:rsid w:val="00F408E6"/>
    <w:rsid w:val="00F40A2E"/>
    <w:rsid w:val="00F41E56"/>
    <w:rsid w:val="00F41FE2"/>
    <w:rsid w:val="00F42A72"/>
    <w:rsid w:val="00F42C84"/>
    <w:rsid w:val="00F4406E"/>
    <w:rsid w:val="00F44200"/>
    <w:rsid w:val="00F44D37"/>
    <w:rsid w:val="00F45A88"/>
    <w:rsid w:val="00F47A01"/>
    <w:rsid w:val="00F47C0F"/>
    <w:rsid w:val="00F5010B"/>
    <w:rsid w:val="00F50C9D"/>
    <w:rsid w:val="00F517C5"/>
    <w:rsid w:val="00F52F14"/>
    <w:rsid w:val="00F53407"/>
    <w:rsid w:val="00F54849"/>
    <w:rsid w:val="00F54B0A"/>
    <w:rsid w:val="00F55A51"/>
    <w:rsid w:val="00F55C24"/>
    <w:rsid w:val="00F55DA4"/>
    <w:rsid w:val="00F57061"/>
    <w:rsid w:val="00F610E5"/>
    <w:rsid w:val="00F61787"/>
    <w:rsid w:val="00F62130"/>
    <w:rsid w:val="00F62D2D"/>
    <w:rsid w:val="00F639EC"/>
    <w:rsid w:val="00F63F1A"/>
    <w:rsid w:val="00F64438"/>
    <w:rsid w:val="00F65444"/>
    <w:rsid w:val="00F666A5"/>
    <w:rsid w:val="00F70B65"/>
    <w:rsid w:val="00F71200"/>
    <w:rsid w:val="00F719ED"/>
    <w:rsid w:val="00F72E70"/>
    <w:rsid w:val="00F72EF3"/>
    <w:rsid w:val="00F7391C"/>
    <w:rsid w:val="00F75651"/>
    <w:rsid w:val="00F76441"/>
    <w:rsid w:val="00F771DC"/>
    <w:rsid w:val="00F773BB"/>
    <w:rsid w:val="00F805CC"/>
    <w:rsid w:val="00F80EE9"/>
    <w:rsid w:val="00F8134C"/>
    <w:rsid w:val="00F81B35"/>
    <w:rsid w:val="00F82321"/>
    <w:rsid w:val="00F82660"/>
    <w:rsid w:val="00F83597"/>
    <w:rsid w:val="00F837CC"/>
    <w:rsid w:val="00F839D3"/>
    <w:rsid w:val="00F84092"/>
    <w:rsid w:val="00F84679"/>
    <w:rsid w:val="00F91C19"/>
    <w:rsid w:val="00F92BFA"/>
    <w:rsid w:val="00F9385B"/>
    <w:rsid w:val="00F953C9"/>
    <w:rsid w:val="00F9577E"/>
    <w:rsid w:val="00F97743"/>
    <w:rsid w:val="00FA26D6"/>
    <w:rsid w:val="00FA3ACD"/>
    <w:rsid w:val="00FA3F97"/>
    <w:rsid w:val="00FA4319"/>
    <w:rsid w:val="00FA4DDC"/>
    <w:rsid w:val="00FA5AC9"/>
    <w:rsid w:val="00FA6309"/>
    <w:rsid w:val="00FA6F3C"/>
    <w:rsid w:val="00FB0106"/>
    <w:rsid w:val="00FB1439"/>
    <w:rsid w:val="00FB17A4"/>
    <w:rsid w:val="00FB1F44"/>
    <w:rsid w:val="00FB32DA"/>
    <w:rsid w:val="00FB33CE"/>
    <w:rsid w:val="00FB3E47"/>
    <w:rsid w:val="00FB43C1"/>
    <w:rsid w:val="00FB4747"/>
    <w:rsid w:val="00FB5165"/>
    <w:rsid w:val="00FB6DFE"/>
    <w:rsid w:val="00FC11AF"/>
    <w:rsid w:val="00FC1E77"/>
    <w:rsid w:val="00FC3C6C"/>
    <w:rsid w:val="00FC43FA"/>
    <w:rsid w:val="00FC59A9"/>
    <w:rsid w:val="00FC76CE"/>
    <w:rsid w:val="00FC7CF6"/>
    <w:rsid w:val="00FD11EB"/>
    <w:rsid w:val="00FD2883"/>
    <w:rsid w:val="00FD30D2"/>
    <w:rsid w:val="00FD33B8"/>
    <w:rsid w:val="00FD6C44"/>
    <w:rsid w:val="00FD6FB0"/>
    <w:rsid w:val="00FE1500"/>
    <w:rsid w:val="00FE163D"/>
    <w:rsid w:val="00FE17F0"/>
    <w:rsid w:val="00FE29BA"/>
    <w:rsid w:val="00FE2E98"/>
    <w:rsid w:val="00FE3A9E"/>
    <w:rsid w:val="00FE4A82"/>
    <w:rsid w:val="00FE4AF8"/>
    <w:rsid w:val="00FE60EB"/>
    <w:rsid w:val="00FE6B3A"/>
    <w:rsid w:val="00FE7191"/>
    <w:rsid w:val="00FE74DB"/>
    <w:rsid w:val="00FE76FD"/>
    <w:rsid w:val="00FE7D7D"/>
    <w:rsid w:val="00FE7EF4"/>
    <w:rsid w:val="00FF0618"/>
    <w:rsid w:val="00FF0BCD"/>
    <w:rsid w:val="00FF0EB4"/>
    <w:rsid w:val="00FF1822"/>
    <w:rsid w:val="00FF2CAB"/>
    <w:rsid w:val="00FF309C"/>
    <w:rsid w:val="00FF3414"/>
    <w:rsid w:val="00FF3B80"/>
    <w:rsid w:val="00FF56D5"/>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5C545-7691-43DF-9456-5CB5D14660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35E94B-A3EE-4502-9684-953A7301024B}">
  <ds:schemaRefs>
    <ds:schemaRef ds:uri="http://schemas.microsoft.com/sharepoint/v3/contenttype/forms"/>
  </ds:schemaRefs>
</ds:datastoreItem>
</file>

<file path=customXml/itemProps3.xml><?xml version="1.0" encoding="utf-8"?>
<ds:datastoreItem xmlns:ds="http://schemas.openxmlformats.org/officeDocument/2006/customXml" ds:itemID="{122A6241-1922-455C-8873-064DAEA52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81383A-5371-4A1E-876D-1E3F8DDCA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4640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2021-04-27T10:28:00Z</dcterms:created>
  <dcterms:modified xsi:type="dcterms:W3CDTF">2021-05-07T10:38:00Z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