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A7C" w14:textId="797CB5B7" w:rsidR="00DE261E" w:rsidRPr="00755F58" w:rsidRDefault="00DE261E" w:rsidP="005B5EFC">
      <w:pPr>
        <w:pStyle w:val="berschrift3"/>
        <w:spacing w:line="320" w:lineRule="atLeast"/>
        <w:rPr>
          <w:rFonts w:ascii="Arial" w:hAnsi="Arial" w:cs="Arial"/>
        </w:rPr>
        <w:bidi w:val="0"/>
      </w:pPr>
      <w:r>
        <w:rPr>
          <w:rFonts w:ascii="Arial" w:cs="Arial" w:hAnsi="Arial"/>
          <w:lang w:val="es-es"/>
          <w:b w:val="1"/>
          <w:bCs w:val="1"/>
          <w:i w:val="0"/>
          <w:iCs w:val="0"/>
          <w:u w:val="none"/>
          <w:vertAlign w:val="baseline"/>
          <w:rtl w:val="0"/>
        </w:rPr>
        <w:t xml:space="preserve">COMUNICADO DE PRENSA</w:t>
      </w:r>
    </w:p>
    <w:p w14:paraId="7656F532" w14:textId="77777777" w:rsidR="00DE261E" w:rsidRPr="00755F58" w:rsidRDefault="00DE261E" w:rsidP="007712A6">
      <w:pPr>
        <w:spacing w:line="360" w:lineRule="auto"/>
        <w:jc w:val="both"/>
        <w:rPr>
          <w:b/>
        </w:rPr>
      </w:pPr>
    </w:p>
    <w:p w14:paraId="3B17543B" w14:textId="77777777" w:rsidR="007C44CE" w:rsidRDefault="007C44CE" w:rsidP="002807A4">
      <w:pPr>
        <w:tabs>
          <w:tab w:val="left" w:pos="3125"/>
        </w:tabs>
        <w:spacing w:after="240"/>
        <w:rPr>
          <w:rFonts w:eastAsia="MS Mincho"/>
          <w:b/>
          <w:bCs/>
          <w:sz w:val="24"/>
          <w:szCs w:val="24"/>
        </w:rPr>
      </w:pPr>
    </w:p>
    <w:p w14:paraId="19ECCEBE" w14:textId="51253E92" w:rsidR="003B352D" w:rsidRPr="003717CD" w:rsidRDefault="003B352D" w:rsidP="003B352D">
      <w:pPr>
        <w:spacing w:line="360" w:lineRule="auto"/>
        <w:rPr>
          <w:b/>
          <w:bCs/>
          <w:color w:val="000000"/>
        </w:rPr>
        <w:bidi w:val="0"/>
      </w:pPr>
      <w:r>
        <w:rPr>
          <w:color w:val="000000"/>
          <w:lang w:val="es-es"/>
          <w:b w:val="1"/>
          <w:bCs w:val="1"/>
          <w:i w:val="0"/>
          <w:iCs w:val="0"/>
          <w:u w:val="none"/>
          <w:vertAlign w:val="baseline"/>
          <w:rtl w:val="0"/>
        </w:rPr>
        <w:t xml:space="preserve">Desarrollo estable de la empresa</w:t>
      </w:r>
    </w:p>
    <w:p w14:paraId="2CC41229" w14:textId="77777777" w:rsidR="003B352D" w:rsidRPr="003717CD" w:rsidRDefault="003B352D" w:rsidP="003B352D">
      <w:pPr>
        <w:spacing w:line="360" w:lineRule="auto"/>
        <w:rPr>
          <w:b/>
          <w:bCs/>
          <w:color w:val="000000"/>
          <w:sz w:val="40"/>
          <w:szCs w:val="40"/>
        </w:rPr>
        <w:bidi w:val="0"/>
      </w:pPr>
      <w:r>
        <w:rPr>
          <w:color w:val="000000"/>
          <w:sz w:val="40"/>
          <w:szCs w:val="40"/>
          <w:lang w:val="es-es"/>
          <w:b w:val="1"/>
          <w:bCs w:val="1"/>
          <w:i w:val="0"/>
          <w:iCs w:val="0"/>
          <w:u w:val="none"/>
          <w:vertAlign w:val="baseline"/>
          <w:rtl w:val="0"/>
        </w:rPr>
        <w:t xml:space="preserve">BOGE, el especialista en aire comprimido de Bielefeld, preparado de forma óptima para 2021</w:t>
      </w:r>
    </w:p>
    <w:p w14:paraId="78F97F24" w14:textId="77777777" w:rsidR="003B352D" w:rsidRPr="003717CD" w:rsidRDefault="003B352D" w:rsidP="003B352D">
      <w:pPr>
        <w:spacing w:line="360" w:lineRule="auto"/>
        <w:rPr>
          <w:b/>
          <w:bCs/>
          <w:color w:val="000000"/>
        </w:rPr>
      </w:pPr>
    </w:p>
    <w:p w14:paraId="168F7686" w14:textId="38F88FF7" w:rsidR="003B352D" w:rsidRPr="003717CD" w:rsidRDefault="00E11417" w:rsidP="003B352D">
      <w:pPr>
        <w:spacing w:line="360" w:lineRule="auto"/>
        <w:jc w:val="both"/>
        <w:rPr>
          <w:b/>
          <w:bCs/>
          <w:color w:val="000000"/>
        </w:rPr>
        <w:bidi w:val="0"/>
      </w:pPr>
      <w:r>
        <w:rPr>
          <w:color w:val="000000"/>
          <w:lang w:val="es-es"/>
          <w:b w:val="1"/>
          <w:bCs w:val="1"/>
          <w:i w:val="0"/>
          <w:iCs w:val="0"/>
          <w:u w:val="none"/>
          <w:vertAlign w:val="baseline"/>
          <w:rtl w:val="0"/>
        </w:rPr>
        <w:t xml:space="preserve">Después de un año turbulento para la economía mundial, BOGE, especialista en aire comprimido, contempla el pasado con satisfacción y el futuro con optimismo. </w:t>
      </w:r>
      <w:r>
        <w:rPr>
          <w:color w:val="000000"/>
          <w:lang w:val="es-es"/>
          <w:b w:val="1"/>
          <w:bCs w:val="1"/>
          <w:i w:val="0"/>
          <w:iCs w:val="0"/>
          <w:u w:val="none"/>
          <w:vertAlign w:val="baseline"/>
          <w:rtl w:val="0"/>
        </w:rPr>
        <w:t xml:space="preserve">A pesar del reto que ha supuesto la pandemia, la empresa familiar de Bielefeld experimentó un desarrollo positivo en el año 2020. </w:t>
      </w:r>
      <w:r>
        <w:rPr>
          <w:color w:val="000000"/>
          <w:lang w:val="es-es"/>
          <w:b w:val="1"/>
          <w:bCs w:val="1"/>
          <w:i w:val="0"/>
          <w:iCs w:val="0"/>
          <w:u w:val="none"/>
          <w:vertAlign w:val="baseline"/>
          <w:rtl w:val="0"/>
        </w:rPr>
        <w:t xml:space="preserve">Ahora BOGE comienza el año 2021 contando con una gran estabilidad y con un equipo que sigue creciendo.</w:t>
      </w:r>
    </w:p>
    <w:p w14:paraId="18C2C2A2" w14:textId="77777777" w:rsidR="003B352D" w:rsidRPr="003717CD" w:rsidRDefault="003B352D" w:rsidP="003B352D">
      <w:pPr>
        <w:spacing w:line="360" w:lineRule="auto"/>
        <w:jc w:val="both"/>
        <w:rPr>
          <w:color w:val="000000"/>
        </w:rPr>
      </w:pPr>
    </w:p>
    <w:p w14:paraId="02B16D10" w14:textId="2D4E52F2" w:rsidR="003B352D" w:rsidRPr="003717CD" w:rsidRDefault="003B352D" w:rsidP="003B352D">
      <w:pPr>
        <w:spacing w:line="360" w:lineRule="auto"/>
        <w:jc w:val="both"/>
        <w:rPr>
          <w:color w:val="000000"/>
        </w:rPr>
        <w:bidi w:val="0"/>
      </w:pPr>
      <w:r>
        <w:rPr>
          <w:color w:val="000000"/>
          <w:lang w:val="es-es"/>
          <w:b w:val="0"/>
          <w:bCs w:val="0"/>
          <w:i w:val="0"/>
          <w:iCs w:val="0"/>
          <w:u w:val="none"/>
          <w:vertAlign w:val="baseline"/>
          <w:rtl w:val="0"/>
        </w:rPr>
        <w:t xml:space="preserve">Los directores generales de BOGE se muestran satisfechos dada la situación económica existente. «BOGE presenta una situación óptima para el año 2021. La pandemia seguirá presentando retos importantes para la economía y la sociedad en este nuevo año, por lo que resulta difícil planificar con un conocimiento razonablemente fiable. No obstante, gracias a su excelente equipo, BOGE se encuentra en disposición de reaccionar de forma flexible y continuará siendo un socio fiable en 2021», afirma el bisnieto del fundador de la empresa Otto Boge, Wolf, D. Meier-Scheuve, que cesó en su cargo de director general a finales de año. Ahora que ha comenzado un nuevo año, Olaf Hoppe recuerda sus primeros seis meses como director general de BOGE: «En 2020 conseguimos más logros de los que cabría esperar teniendo en cuenta la posición económica que se vive en el mundo entero. BOGE goza de una excelente estabilidad, por lo que somos optimistas en relación con el nuevo año y esperamos seguir trabajando con nuestros clientes y proveedores». El retroceso en las cifras de ventas que se sufrió en el año del coronavirus se mantuvo en un valor porcentual moderado de una sola cifra, sobre todo en los países más afectados por los cierres y confinamientos. Hoppe describe la situación de la siguiente manera: «Por ejemplo, la evolución en China fue muy positiva y, en Alemania, también se observó una estabilidad sorprendente. Además, gracias a los nuevos productos incorporados en el sector de los compresores de tornillos, hemos conseguido aumentar nuestra cuota de mercado». </w:t>
      </w:r>
    </w:p>
    <w:p w14:paraId="6BB1B8BB" w14:textId="3E88E37D" w:rsidR="003B352D" w:rsidRPr="003717CD" w:rsidRDefault="003B352D" w:rsidP="003B352D">
      <w:pPr>
        <w:spacing w:line="360" w:lineRule="auto"/>
        <w:jc w:val="both"/>
        <w:rPr>
          <w:color w:val="000000"/>
        </w:rPr>
        <w:bidi w:val="0"/>
      </w:pPr>
      <w:r>
        <w:rPr>
          <w:color w:val="000000"/>
          <w:lang w:val="es-es"/>
          <w:b w:val="0"/>
          <w:bCs w:val="0"/>
          <w:i w:val="0"/>
          <w:iCs w:val="0"/>
          <w:u w:val="none"/>
          <w:vertAlign w:val="baseline"/>
          <w:rtl w:val="0"/>
        </w:rPr>
        <w:t xml:space="preserve">Junto a Hoppe, desde enero, Michael Rommelmann representa en calidad de director general el departamento técnico de BOGE. De hecho, este último lleva más de 20 años arraigado en la empresa. «En el 2021 nos esperan proyectos muy interesantes: en la actualidad, estamos desarrollando nuevos productos altamente eficientes y adaptados al mercado, que empezarán a comercializarse en los próximos meses», anuncia Rommelmann. Desde enero, los dos directores generales reciben la asistencia de las apoderadas Nadie Komvos y Mereike Heinrich. Además, Wolf D. Meier-Scheuven presta su ayuda en la planificación estratégica de la empresa como presidente del consejo consultivo.</w:t>
      </w:r>
    </w:p>
    <w:p w14:paraId="1C08C770" w14:textId="77777777" w:rsidR="003B352D" w:rsidRPr="003717CD" w:rsidRDefault="003B352D" w:rsidP="003B352D">
      <w:pPr>
        <w:spacing w:line="360" w:lineRule="auto"/>
        <w:jc w:val="both"/>
        <w:rPr>
          <w:color w:val="000000"/>
        </w:rPr>
      </w:pPr>
    </w:p>
    <w:p w14:paraId="17D7D4A7" w14:textId="77777777" w:rsidR="003B352D" w:rsidRPr="003717CD" w:rsidRDefault="003B352D" w:rsidP="003B352D">
      <w:pPr>
        <w:spacing w:line="360" w:lineRule="auto"/>
        <w:jc w:val="both"/>
        <w:rPr>
          <w:b/>
          <w:bCs/>
          <w:color w:val="000000"/>
        </w:rPr>
        <w:bidi w:val="0"/>
      </w:pPr>
      <w:r>
        <w:rPr>
          <w:color w:val="000000"/>
          <w:lang w:val="es-es"/>
          <w:b w:val="1"/>
          <w:bCs w:val="1"/>
          <w:i w:val="0"/>
          <w:iCs w:val="0"/>
          <w:u w:val="none"/>
          <w:vertAlign w:val="baseline"/>
          <w:rtl w:val="0"/>
        </w:rPr>
        <w:t xml:space="preserve">Prioridad para el aire comprimido médico y el desarrollo positivo del negocio</w:t>
      </w:r>
    </w:p>
    <w:p w14:paraId="4E05D0A7" w14:textId="77777777" w:rsidR="003B352D" w:rsidRPr="003717CD" w:rsidRDefault="003B352D" w:rsidP="003B352D">
      <w:pPr>
        <w:spacing w:line="360" w:lineRule="auto"/>
        <w:jc w:val="both"/>
        <w:rPr>
          <w:color w:val="000000"/>
        </w:rPr>
        <w:bidi w:val="0"/>
      </w:pPr>
      <w:r>
        <w:rPr>
          <w:color w:val="000000"/>
          <w:lang w:val="es-es"/>
          <w:b w:val="0"/>
          <w:bCs w:val="0"/>
          <w:i w:val="0"/>
          <w:iCs w:val="0"/>
          <w:u w:val="none"/>
          <w:vertAlign w:val="baseline"/>
          <w:rtl w:val="0"/>
        </w:rPr>
        <w:t xml:space="preserve">A pesar de la amenaza constante que han supuesto los cierres y confinamientos, así como del colapso de las cadenas de suministro en todo el mundo y de la tendencia a la disminución de los pedidos, la producción en BOGE continuó sin interrupciones en 2020 y la empresa fue capaz de mantener sus actividades en todo momento. Y es que el equipo de crisis creado para la pandemia de coronavirus aplicó desde el principio medidas de seguridad adecuadas. En primavera, BOGE intensificó la producción de sistemas y máquinas para la generación de aire comprimido médico, que se emplea, por ejemplo, para la respiración artificial de los pacientes ingresados en las unidades de cuidados intensivos. A través de su filial en China, la empresa con sede en Bielefeld adquirió en primavera equipos de protección, inclusive más de 37.000 mascarillas, y los distribuyó a clínicas y consultas de medicina general de toda Alemania. Y, gracias al desarrollo del negocio que se consiguió a largo del año, en otoño la empresa también pudo pagar a sus empleados una «prima del coronavirus».</w:t>
      </w:r>
    </w:p>
    <w:p w14:paraId="5022632B" w14:textId="77777777" w:rsidR="003B352D" w:rsidRPr="003717CD" w:rsidRDefault="003B352D" w:rsidP="003B352D">
      <w:pPr>
        <w:spacing w:line="360" w:lineRule="auto"/>
        <w:jc w:val="both"/>
        <w:rPr>
          <w:color w:val="000000"/>
        </w:rPr>
      </w:pPr>
    </w:p>
    <w:p w14:paraId="524353EB" w14:textId="77777777" w:rsidR="003B352D" w:rsidRPr="003717CD" w:rsidRDefault="003B352D" w:rsidP="003B352D">
      <w:pPr>
        <w:spacing w:line="360" w:lineRule="auto"/>
        <w:jc w:val="both"/>
        <w:rPr>
          <w:b/>
          <w:bCs/>
          <w:color w:val="000000"/>
        </w:rPr>
        <w:bidi w:val="0"/>
      </w:pPr>
      <w:r>
        <w:rPr>
          <w:color w:val="000000"/>
          <w:lang w:val="es-es"/>
          <w:b w:val="1"/>
          <w:bCs w:val="1"/>
          <w:i w:val="0"/>
          <w:iCs w:val="0"/>
          <w:u w:val="none"/>
          <w:vertAlign w:val="baseline"/>
          <w:rtl w:val="0"/>
        </w:rPr>
        <w:t xml:space="preserve">Estrecha colaboración con socios comerciales y clientes </w:t>
      </w:r>
    </w:p>
    <w:p w14:paraId="7BF73C67" w14:textId="7613E027" w:rsidR="003B352D" w:rsidRPr="003717CD" w:rsidRDefault="003B352D" w:rsidP="003B352D">
      <w:pPr>
        <w:spacing w:line="360" w:lineRule="auto"/>
        <w:jc w:val="both"/>
        <w:bidi w:val="0"/>
      </w:pPr>
      <w:r>
        <w:rPr>
          <w:color w:val="000000"/>
          <w:lang w:val="es-es"/>
          <w:b w:val="0"/>
          <w:bCs w:val="0"/>
          <w:i w:val="0"/>
          <w:iCs w:val="0"/>
          <w:u w:val="none"/>
          <w:vertAlign w:val="baseline"/>
          <w:rtl w:val="0"/>
        </w:rPr>
        <w:t xml:space="preserve">Para mantener una relación intensa y constante con sus clientes, BOGE apuesta desde siempre por una combinación de ventas propias y estrecha colaboración con los distribuidores regionales. Desde otoño de 2020, BOGE ha estado ampliando su equipo en la región central de Detmold (Ostwestfalen-Lippe) y se basa cada vez más en sus propios servicios de ventas y de soporte. La tasa de crecimiento de dos cifras que presenta la región demuestra que los clientes han respondido de forma positiva a los buenos precios de reembolso y a las ofertas de servicio directo del fabricante. Con este compromiso, la empresa familiar vuelve a abogar por la región en la que está arraigada desde hace más de 110 años. De hecho, esta responsabilidad empresarial ha demostrado su eficacia durante la pandemia de coronavirus. Además, se ha demostrado una vez más la importancia de este sector clave representado por el aire comprimido, indispensable en la actividad diaria de numerosas empresas de fabricación y procesamiento de numerosas industrias, inclusive la medicina. Los expertos de BOGE responden a los complejos requisitos y a las necesidades individuales de los clientes con un alto nivel de competencia técnica, así como con numerosos años de experiencia y su disponibilidad para escuchar atentamente.</w:t>
      </w:r>
    </w:p>
    <w:p w14:paraId="511871F5" w14:textId="16F4C3EF" w:rsidR="005552D5" w:rsidRDefault="005552D5" w:rsidP="005552D5">
      <w:pPr>
        <w:rPr>
          <w:rStyle w:val="A3"/>
        </w:rPr>
      </w:pPr>
    </w:p>
    <w:p w14:paraId="7F6F7289" w14:textId="77777777" w:rsidR="0036217D" w:rsidRDefault="0036217D" w:rsidP="00F62130">
      <w:pPr>
        <w:pStyle w:val="Formatvorlage1"/>
        <w:spacing w:line="360" w:lineRule="auto"/>
        <w:jc w:val="both"/>
        <w:rPr>
          <w:rFonts w:cs="Arial"/>
          <w:b/>
          <w:szCs w:val="22"/>
        </w:rPr>
      </w:pPr>
    </w:p>
    <w:p w14:paraId="3932EF11" w14:textId="05483A2D" w:rsidR="006942E7" w:rsidRDefault="00F62130" w:rsidP="00F62130">
      <w:pPr>
        <w:pStyle w:val="Formatvorlage1"/>
        <w:spacing w:line="360" w:lineRule="auto"/>
        <w:jc w:val="both"/>
        <w:rPr>
          <w:rFonts w:cs="Arial"/>
          <w:b/>
          <w:szCs w:val="22"/>
        </w:rPr>
        <w:bidi w:val="0"/>
      </w:pPr>
      <w:r>
        <w:rPr>
          <w:rFonts w:cs="Arial"/>
          <w:szCs w:val="22"/>
          <w:lang w:val="es-es"/>
          <w:b w:val="1"/>
          <w:bCs w:val="1"/>
          <w:i w:val="0"/>
          <w:iCs w:val="0"/>
          <w:u w:val="none"/>
          <w:vertAlign w:val="baseline"/>
          <w:rtl w:val="0"/>
        </w:rPr>
        <w:t xml:space="preserve">Tamaño: </w:t>
      </w:r>
      <w:r>
        <w:rPr>
          <w:rFonts w:cs="Arial"/>
          <w:szCs w:val="22"/>
          <w:lang w:val="es-es"/>
          <w:b w:val="0"/>
          <w:bCs w:val="0"/>
          <w:i w:val="0"/>
          <w:iCs w:val="0"/>
          <w:u w:val="none"/>
          <w:vertAlign w:val="baseline"/>
          <w:rtl w:val="0"/>
        </w:rPr>
        <w:tab/>
      </w:r>
      <w:r>
        <w:rPr>
          <w:rFonts w:cs="Arial"/>
          <w:szCs w:val="22"/>
          <w:lang w:val="es-es"/>
          <w:b w:val="1"/>
          <w:bCs w:val="1"/>
          <w:i w:val="0"/>
          <w:iCs w:val="0"/>
          <w:u w:val="none"/>
          <w:vertAlign w:val="baseline"/>
          <w:rtl w:val="0"/>
        </w:rPr>
        <w:t xml:space="preserve">4147 caracteres, incluidos los espacios</w:t>
      </w:r>
    </w:p>
    <w:p w14:paraId="326CD2AD" w14:textId="189664F1" w:rsidR="00410E18" w:rsidRDefault="00234ED7" w:rsidP="00410E18">
      <w:pPr>
        <w:pStyle w:val="Formatvorlage1"/>
        <w:spacing w:line="360" w:lineRule="auto"/>
        <w:jc w:val="both"/>
        <w:rPr>
          <w:rFonts w:cs="Arial"/>
          <w:b/>
          <w:szCs w:val="22"/>
        </w:rPr>
        <w:bidi w:val="0"/>
      </w:pPr>
      <w:r>
        <w:rPr>
          <w:rFonts w:cs="Arial"/>
          <w:szCs w:val="22"/>
          <w:lang w:val="es-es"/>
          <w:b w:val="1"/>
          <w:bCs w:val="1"/>
          <w:i w:val="0"/>
          <w:iCs w:val="0"/>
          <w:u w:val="none"/>
          <w:vertAlign w:val="baseline"/>
          <w:rtl w:val="0"/>
        </w:rPr>
        <w:t xml:space="preserve">Versión: </w:t>
      </w:r>
      <w:r>
        <w:rPr>
          <w:rFonts w:cs="Arial"/>
          <w:szCs w:val="22"/>
          <w:lang w:val="es-es"/>
          <w:b w:val="0"/>
          <w:bCs w:val="0"/>
          <w:i w:val="0"/>
          <w:iCs w:val="0"/>
          <w:u w:val="none"/>
          <w:vertAlign w:val="baseline"/>
          <w:rtl w:val="0"/>
        </w:rPr>
        <w:tab/>
      </w:r>
      <w:r>
        <w:rPr>
          <w:rFonts w:cs="Arial"/>
          <w:szCs w:val="22"/>
          <w:lang w:val="es-es"/>
          <w:b w:val="1"/>
          <w:bCs w:val="1"/>
          <w:i w:val="0"/>
          <w:iCs w:val="0"/>
          <w:u w:val="none"/>
          <w:vertAlign w:val="baseline"/>
          <w:rtl w:val="0"/>
        </w:rPr>
        <w:t xml:space="preserve">7 de enero de 2021</w:t>
      </w:r>
    </w:p>
    <w:p w14:paraId="60E93D10" w14:textId="1B62FA60" w:rsidR="00A03136" w:rsidRDefault="00A03136" w:rsidP="00410E18">
      <w:pPr>
        <w:pStyle w:val="Formatvorlage1"/>
        <w:spacing w:line="360" w:lineRule="auto"/>
        <w:jc w:val="both"/>
        <w:rPr>
          <w:rFonts w:cs="Arial"/>
          <w:b/>
          <w:szCs w:val="22"/>
        </w:rPr>
      </w:pPr>
    </w:p>
    <w:p w14:paraId="3F2BF47D" w14:textId="46EFDEAF" w:rsidR="003F2105" w:rsidRDefault="003F2105" w:rsidP="009A6676">
      <w:pPr>
        <w:pStyle w:val="Formatvorlage1"/>
        <w:spacing w:line="360" w:lineRule="auto"/>
        <w:ind w:left="1416" w:hanging="1416"/>
        <w:jc w:val="both"/>
        <w:rPr>
          <w:rFonts w:cs="Arial"/>
          <w:b/>
          <w:szCs w:val="22"/>
        </w:rPr>
        <w:bidi w:val="0"/>
      </w:pPr>
      <w:r>
        <w:rPr>
          <w:rFonts w:cs="Arial"/>
          <w:szCs w:val="22"/>
          <w:lang w:val="es-es"/>
          <w:b w:val="1"/>
          <w:bCs w:val="1"/>
          <w:i w:val="0"/>
          <w:iCs w:val="0"/>
          <w:u w:val="none"/>
          <w:vertAlign w:val="baseline"/>
          <w:rtl w:val="0"/>
        </w:rPr>
        <w:t xml:space="preserve">Imagen:</w:t>
      </w:r>
      <w:r>
        <w:rPr>
          <w:rFonts w:cs="Arial"/>
          <w:szCs w:val="22"/>
          <w:lang w:val="es-es"/>
          <w:b w:val="0"/>
          <w:bCs w:val="0"/>
          <w:i w:val="0"/>
          <w:iCs w:val="0"/>
          <w:u w:val="none"/>
          <w:vertAlign w:val="baseline"/>
          <w:rtl w:val="0"/>
        </w:rPr>
        <w:tab/>
      </w:r>
      <w:r>
        <w:rPr>
          <w:rFonts w:cs="Arial"/>
          <w:szCs w:val="22"/>
          <w:lang w:val="es-es"/>
          <w:b w:val="0"/>
          <w:bCs w:val="0"/>
          <w:i w:val="0"/>
          <w:iCs w:val="0"/>
          <w:u w:val="none"/>
          <w:vertAlign w:val="baseline"/>
          <w:rtl w:val="0"/>
        </w:rPr>
        <w:tab/>
      </w:r>
      <w:r>
        <w:rPr>
          <w:rFonts w:cs="Arial"/>
          <w:szCs w:val="22"/>
          <w:lang w:val="es-es"/>
          <w:b w:val="0"/>
          <w:bCs w:val="0"/>
          <w:i w:val="0"/>
          <w:iCs w:val="0"/>
          <w:u w:val="none"/>
          <w:vertAlign w:val="baseline"/>
          <w:rtl w:val="0"/>
        </w:rPr>
        <w:t xml:space="preserve">Dirección general de BOGE. Fuente: BOGE KOMPRESSOREN</w:t>
      </w:r>
    </w:p>
    <w:p w14:paraId="7246A633" w14:textId="2D594AF8" w:rsidR="003F2105" w:rsidRDefault="00737EEA" w:rsidP="00410E18">
      <w:pPr>
        <w:pStyle w:val="Formatvorlage1"/>
        <w:spacing w:line="360" w:lineRule="auto"/>
        <w:jc w:val="both"/>
        <w:rPr>
          <w:rFonts w:cs="Arial"/>
          <w:b/>
          <w:szCs w:val="22"/>
        </w:rPr>
        <w:bidi w:val="0"/>
      </w:pPr>
      <w:r>
        <w:rPr>
          <w:rFonts w:cs="Arial"/>
          <w:szCs w:val="22"/>
          <w:lang w:val="es-es"/>
          <w:b w:val="1"/>
          <w:bCs w:val="1"/>
          <w:i w:val="0"/>
          <w:iCs w:val="0"/>
          <w:u w:val="none"/>
          <w:vertAlign w:val="baseline"/>
          <w:rtl w:val="0"/>
        </w:rPr>
        <w:t xml:space="preserve">Título de la imagen: </w:t>
      </w:r>
      <w:r>
        <w:rPr>
          <w:rFonts w:cs="Arial"/>
          <w:szCs w:val="22"/>
          <w:lang w:val="es-es"/>
          <w:b w:val="0"/>
          <w:bCs w:val="0"/>
          <w:i w:val="0"/>
          <w:iCs w:val="0"/>
          <w:u w:val="none"/>
          <w:vertAlign w:val="baseline"/>
          <w:rtl w:val="0"/>
        </w:rPr>
        <w:tab/>
      </w:r>
      <w:r>
        <w:rPr>
          <w:rFonts w:cs="Arial"/>
          <w:szCs w:val="22"/>
          <w:lang w:val="es-es"/>
          <w:b w:val="0"/>
          <w:bCs w:val="0"/>
          <w:i w:val="0"/>
          <w:iCs w:val="0"/>
          <w:u w:val="none"/>
          <w:vertAlign w:val="baseline"/>
          <w:rtl w:val="0"/>
        </w:rPr>
        <w:t xml:space="preserve">Los directores generales anteriores y actuales de BOGE, de izquierda a derecha: Olaf Hoppe, Wolf D. Meier-Scheuven (que cesó en su cargo de director el 31 de diciembre de 2020) y Michael Rommelmann.</w:t>
      </w:r>
    </w:p>
    <w:p w14:paraId="613B87FB" w14:textId="77777777" w:rsidR="00737EEA" w:rsidRDefault="00737EEA" w:rsidP="00410E18">
      <w:pPr>
        <w:pStyle w:val="Formatvorlage1"/>
        <w:spacing w:line="360" w:lineRule="auto"/>
        <w:jc w:val="both"/>
        <w:rPr>
          <w:rFonts w:cs="Arial"/>
          <w:b/>
          <w:szCs w:val="22"/>
        </w:rPr>
      </w:pPr>
    </w:p>
    <w:p w14:paraId="0189A43B" w14:textId="13DB02D4" w:rsidR="006A7782" w:rsidRPr="005E6E20" w:rsidRDefault="006A7782" w:rsidP="00410E18">
      <w:pPr>
        <w:pStyle w:val="Formatvorlage1"/>
        <w:spacing w:line="360" w:lineRule="auto"/>
        <w:jc w:val="both"/>
        <w:rPr>
          <w:b/>
          <w:sz w:val="18"/>
        </w:rPr>
        <w:bidi w:val="0"/>
      </w:pPr>
      <w:r>
        <w:rPr>
          <w:sz w:val="18"/>
          <w:lang w:val="es-es"/>
          <w:b w:val="1"/>
          <w:bCs w:val="1"/>
          <w:i w:val="0"/>
          <w:iCs w:val="0"/>
          <w:u w:val="none"/>
          <w:vertAlign w:val="baseline"/>
          <w:rtl w:val="0"/>
        </w:rPr>
        <w:t xml:space="preserve">Acerca de BOGE</w:t>
      </w:r>
    </w:p>
    <w:p w14:paraId="186E279B" w14:textId="732B4D9F" w:rsidR="006A7782" w:rsidRPr="005E6E20" w:rsidRDefault="006A7782" w:rsidP="006A7782">
      <w:pPr>
        <w:spacing w:line="320" w:lineRule="atLeast"/>
        <w:jc w:val="both"/>
        <w:rPr>
          <w:sz w:val="18"/>
        </w:rPr>
        <w:bidi w:val="0"/>
      </w:pPr>
      <w:r>
        <w:rPr>
          <w:sz w:val="18"/>
          <w:lang w:val="es-es"/>
          <w:b w:val="0"/>
          <w:bCs w:val="0"/>
          <w:i w:val="0"/>
          <w:iCs w:val="0"/>
          <w:u w:val="none"/>
          <w:vertAlign w:val="baseline"/>
          <w:rtl w:val="0"/>
        </w:rPr>
        <w:t xml:space="preserve">Con una experiencia de más de 110 años, la empresa BOGE KOMPRESSOREN Otto Boge GmbH &amp; Co. KG es uno de los fabricantes más veteranos de compresores y sistemas de aire comprimido de Alemania. La empresa es también uno de los líderes del mercado. Independientemente de si se trata de compresores de tornillo, compresores de émbolo, compresores de desplazamiento, turbocompresores, sistemas completos o máquinas individuales, BOGE satisface las demandas más diversas y cumple los requisitos más exigentes. Precisos y conscientes de la calidad. La empresa familiar que desarrolla actividades a nivel internacional cuenta con unos 700 empleados y está dirigida por Olaf Hoppe y Michael Rommelmann. BOGE pone a disposición de sus clientes internacionales numerosas oficinas de ventas y filiales y ofrece numerosos servicios. También provee productos y sistemas en más de 120 países.</w:t>
      </w:r>
    </w:p>
    <w:p w14:paraId="6DE70DFB" w14:textId="77777777" w:rsidR="002A5CD4" w:rsidRPr="005E6E20" w:rsidRDefault="002A5CD4" w:rsidP="002A5CD4">
      <w:pPr>
        <w:spacing w:line="320" w:lineRule="atLeast"/>
        <w:jc w:val="both"/>
        <w:rPr>
          <w:sz w:val="18"/>
        </w:rPr>
      </w:pPr>
    </w:p>
    <w:p w14:paraId="13C88E8B" w14:textId="77777777" w:rsidR="003549F0" w:rsidRPr="005E6E2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bidi w:val="0"/>
      </w:pPr>
      <w:r>
        <w:rPr>
          <w:rFonts w:eastAsia="MS Mincho"/>
          <w:sz w:val="20"/>
          <w:szCs w:val="24"/>
          <w:lang w:val="es-es"/>
          <w:b w:val="1"/>
          <w:bCs w:val="1"/>
          <w:i w:val="0"/>
          <w:iCs w:val="0"/>
          <w:u w:val="none"/>
          <w:vertAlign w:val="baseline"/>
          <w:rtl w:val="0"/>
        </w:rPr>
        <w:t xml:space="preserve">Contacto de la empresa </w:t>
      </w:r>
    </w:p>
    <w:p w14:paraId="76DDA9AC" w14:textId="77777777" w:rsidR="002A5CD4" w:rsidRPr="005E6E20" w:rsidRDefault="002A5CD4" w:rsidP="002A5CD4">
      <w:pPr>
        <w:spacing w:line="360" w:lineRule="auto"/>
        <w:jc w:val="both"/>
        <w:rPr>
          <w:sz w:val="20"/>
        </w:rPr>
        <w:bidi w:val="0"/>
      </w:pPr>
      <w:r>
        <w:rPr>
          <w:sz w:val="20"/>
          <w:lang w:val="es-es"/>
          <w:b w:val="0"/>
          <w:bCs w:val="0"/>
          <w:i w:val="0"/>
          <w:iCs w:val="0"/>
          <w:u w:val="none"/>
          <w:vertAlign w:val="baseline"/>
          <w:rtl w:val="0"/>
        </w:rPr>
        <w:t xml:space="preserve">Ina Rockmann • BOGE KOMPRESSOREN Otto Boge GmbH &amp; Co. KG</w:t>
      </w:r>
    </w:p>
    <w:p w14:paraId="30C335BA" w14:textId="0A66A70E" w:rsidR="002A5CD4" w:rsidRPr="005E6E20" w:rsidRDefault="002A5CD4" w:rsidP="002A5CD4">
      <w:pPr>
        <w:spacing w:line="360" w:lineRule="auto"/>
        <w:rPr>
          <w:sz w:val="20"/>
        </w:rPr>
        <w:bidi w:val="0"/>
      </w:pPr>
      <w:r>
        <w:rPr>
          <w:sz w:val="20"/>
          <w:lang w:val="es-es"/>
          <w:b w:val="0"/>
          <w:bCs w:val="0"/>
          <w:i w:val="0"/>
          <w:iCs w:val="0"/>
          <w:u w:val="none"/>
          <w:vertAlign w:val="baseline"/>
          <w:rtl w:val="0"/>
        </w:rPr>
        <w:t xml:space="preserve">Otto-Boge-Straße 1–7 • 33739 Bielefeld (Alemania)</w:t>
      </w:r>
    </w:p>
    <w:p w14:paraId="4BF0FF5B" w14:textId="5E5059F5" w:rsidR="002A5CD4" w:rsidRPr="005E6E20" w:rsidRDefault="002A5CD4" w:rsidP="002A5CD4">
      <w:pPr>
        <w:spacing w:line="360" w:lineRule="auto"/>
        <w:jc w:val="both"/>
        <w:rPr>
          <w:sz w:val="20"/>
        </w:rPr>
        <w:bidi w:val="0"/>
      </w:pPr>
      <w:r>
        <w:rPr>
          <w:sz w:val="20"/>
          <w:lang w:val="es-es"/>
          <w:b w:val="0"/>
          <w:bCs w:val="0"/>
          <w:i w:val="0"/>
          <w:iCs w:val="0"/>
          <w:u w:val="none"/>
          <w:vertAlign w:val="baseline"/>
          <w:rtl w:val="0"/>
        </w:rPr>
        <w:t xml:space="preserve">Teléfono: 49 (0) 5206 601-5830</w:t>
      </w:r>
    </w:p>
    <w:p w14:paraId="77811747" w14:textId="77777777" w:rsidR="002A5CD4" w:rsidRPr="005E6E20" w:rsidRDefault="002A5CD4" w:rsidP="002A5CD4">
      <w:pPr>
        <w:spacing w:line="360" w:lineRule="auto"/>
        <w:jc w:val="both"/>
        <w:rPr>
          <w:sz w:val="20"/>
        </w:rPr>
        <w:bidi w:val="0"/>
      </w:pPr>
      <w:r>
        <w:rPr>
          <w:sz w:val="20"/>
          <w:lang w:val="es-es"/>
          <w:b w:val="0"/>
          <w:bCs w:val="0"/>
          <w:i w:val="0"/>
          <w:iCs w:val="0"/>
          <w:u w:val="none"/>
          <w:vertAlign w:val="baseline"/>
          <w:rtl w:val="0"/>
        </w:rPr>
        <w:t xml:space="preserve">Correo electrónico: I.Rockmann@boge.de • Página web: www.boge.de</w:t>
      </w:r>
    </w:p>
    <w:p w14:paraId="2E66FB1A"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bidi w:val="0"/>
      </w:pPr>
      <w:r>
        <w:rPr>
          <w:rFonts w:eastAsia="MS Mincho"/>
          <w:sz w:val="20"/>
          <w:szCs w:val="20"/>
          <w:lang w:val="es-es"/>
          <w:b w:val="1"/>
          <w:bCs w:val="1"/>
          <w:i w:val="0"/>
          <w:iCs w:val="0"/>
          <w:u w:val="none"/>
          <w:vertAlign w:val="baseline"/>
          <w:rtl w:val="0"/>
        </w:rPr>
        <w:t xml:space="preserve">Agencia para contacto de prensa</w:t>
      </w:r>
    </w:p>
    <w:p w14:paraId="23EB63A6"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bidi w:val="0"/>
      </w:pPr>
      <w:r>
        <w:rPr>
          <w:rFonts w:eastAsia="MS Mincho"/>
          <w:sz w:val="20"/>
          <w:szCs w:val="20"/>
          <w:lang w:val="es-es"/>
          <w:b w:val="0"/>
          <w:bCs w:val="0"/>
          <w:i w:val="0"/>
          <w:iCs w:val="0"/>
          <w:u w:val="none"/>
          <w:vertAlign w:val="baseline"/>
          <w:rtl w:val="0"/>
        </w:rPr>
        <w:t xml:space="preserve">Marion Ziegler • additiv pr GmbH &amp; Co. KG</w:t>
      </w:r>
    </w:p>
    <w:p w14:paraId="185A8DEE"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bidi w:val="0"/>
      </w:pPr>
      <w:r>
        <w:rPr>
          <w:rFonts w:eastAsia="MS Mincho"/>
          <w:sz w:val="20"/>
          <w:szCs w:val="20"/>
          <w:lang w:val="es-es"/>
          <w:b w:val="0"/>
          <w:bCs w:val="0"/>
          <w:i w:val="0"/>
          <w:iCs w:val="0"/>
          <w:u w:val="none"/>
          <w:vertAlign w:val="baseline"/>
          <w:rtl w:val="0"/>
        </w:rPr>
        <w:t xml:space="preserve">Trabajo de prensa para logística, acero, productos industriales y TI</w:t>
      </w:r>
    </w:p>
    <w:p w14:paraId="6503A6E5"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bidi w:val="0"/>
      </w:pPr>
      <w:r>
        <w:rPr>
          <w:rFonts w:eastAsia="MS Mincho"/>
          <w:sz w:val="20"/>
          <w:szCs w:val="20"/>
          <w:lang w:val="es-es"/>
          <w:b w:val="0"/>
          <w:bCs w:val="0"/>
          <w:i w:val="0"/>
          <w:iCs w:val="0"/>
          <w:u w:val="none"/>
          <w:vertAlign w:val="baseline"/>
          <w:rtl w:val="0"/>
        </w:rPr>
        <w:t xml:space="preserve">Herzog-Adolf-Straße 3 • 56410 Montabaur (Alemania)</w:t>
      </w:r>
    </w:p>
    <w:p w14:paraId="58268B50"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bidi w:val="0"/>
      </w:pPr>
      <w:r>
        <w:rPr>
          <w:rFonts w:eastAsia="MS Mincho"/>
          <w:sz w:val="20"/>
          <w:szCs w:val="20"/>
          <w:lang w:val="es-es"/>
          <w:b w:val="0"/>
          <w:bCs w:val="0"/>
          <w:i w:val="0"/>
          <w:iCs w:val="0"/>
          <w:u w:val="none"/>
          <w:vertAlign w:val="baseline"/>
          <w:rtl w:val="0"/>
        </w:rPr>
        <w:t xml:space="preserve">Teléfono: +49 (0) 2602 95099-14 </w:t>
      </w:r>
    </w:p>
    <w:p w14:paraId="2FA2E286" w14:textId="459ACE1B" w:rsidR="00BF1AB5" w:rsidRPr="005E6E20" w:rsidRDefault="002A5CD4" w:rsidP="00BB0FF7">
      <w:pPr>
        <w:tabs>
          <w:tab w:val="left" w:pos="1276"/>
          <w:tab w:val="left" w:pos="7371"/>
        </w:tabs>
        <w:spacing w:line="360" w:lineRule="auto"/>
        <w:jc w:val="both"/>
        <w:rPr>
          <w:sz w:val="20"/>
          <w:szCs w:val="20"/>
        </w:rPr>
        <w:bidi w:val="0"/>
      </w:pPr>
      <w:r>
        <w:rPr>
          <w:sz w:val="20"/>
          <w:szCs w:val="20"/>
          <w:lang w:val="es-es"/>
          <w:b w:val="0"/>
          <w:bCs w:val="0"/>
          <w:i w:val="0"/>
          <w:iCs w:val="0"/>
          <w:u w:val="none"/>
          <w:vertAlign w:val="baseline"/>
          <w:rtl w:val="0"/>
        </w:rPr>
        <w:t xml:space="preserve">Correo electrónico: mz@additiv-pr.de • Página web: www.additiv-pr.de</w:t>
      </w:r>
    </w:p>
    <w:sectPr w:rsidR="00BF1AB5" w:rsidRPr="005E6E20" w:rsidSect="00FD1495">
      <w:headerReference w:type="default" r:id="rId8"/>
      <w:footerReference w:type="default" r:id="rId9"/>
      <w:pgSz w:w="11906" w:h="16838"/>
      <w:pgMar w:top="2160" w:right="226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8E48E" w14:textId="77777777" w:rsidR="003B352D" w:rsidRDefault="003B352D">
      <w:pPr>
        <w:bidi w:val="0"/>
      </w:pPr>
      <w:r>
        <w:separator/>
      </w:r>
    </w:p>
  </w:endnote>
  <w:endnote w:type="continuationSeparator" w:id="0">
    <w:p w14:paraId="05AB8AAD" w14:textId="77777777" w:rsidR="003B352D" w:rsidRDefault="003B352D">
      <w:pPr>
        <w:bidi w:val="0"/>
      </w:pPr>
      <w:r>
        <w:continuationSeparator/>
      </w:r>
    </w:p>
  </w:endnote>
  <w:endnote w:type="continuationNotice" w:id="1">
    <w:p w14:paraId="3FEED8CB" w14:textId="77777777" w:rsidR="003B352D" w:rsidRDefault="003B3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3B352D" w:rsidRDefault="003B352D">
    <w:pPr>
      <w:pStyle w:val="Fuzeile"/>
      <w:jc w:val="right"/>
    </w:pPr>
  </w:p>
  <w:p w14:paraId="574136E4" w14:textId="77777777" w:rsidR="003B352D" w:rsidRDefault="003B352D">
    <w:pPr>
      <w:pStyle w:val="Fuzeile"/>
      <w:jc w:val="right"/>
    </w:pPr>
  </w:p>
  <w:p w14:paraId="7BE3AD74" w14:textId="4FE11C2D" w:rsidR="003B352D" w:rsidRDefault="003B352D">
    <w:pPr>
      <w:pStyle w:val="Fuzeile"/>
      <w:jc w:val="right"/>
    </w:pPr>
  </w:p>
  <w:p w14:paraId="6882392B" w14:textId="77777777" w:rsidR="003B352D" w:rsidRDefault="003B352D">
    <w:pPr>
      <w:pStyle w:val="Fuzeile"/>
      <w:jc w:val="right"/>
    </w:pPr>
  </w:p>
  <w:p w14:paraId="66D8148A" w14:textId="77777777" w:rsidR="003B352D" w:rsidRDefault="003B352D">
    <w:pPr>
      <w:pStyle w:val="Fuzeile"/>
      <w:jc w:val="right"/>
      <w:rPr>
        <w:noProof/>
      </w:rPr>
      <w:bidi w:val="0"/>
    </w:pPr>
    <w:r>
      <w:rPr>
        <w:noProof/>
        <w:lang w:val="es-es"/>
        <w:b w:val="0"/>
        <w:bCs w:val="0"/>
        <w:i w:val="0"/>
        <w:iCs w:val="0"/>
        <w:u w:val="none"/>
        <w:vertAlign w:val="baseline"/>
        <w:rtl w:val="0"/>
      </w:rPr>
      <w:fldChar w:fldCharType="begin"/>
    </w:r>
    <w:r>
      <w:rPr>
        <w:noProof/>
        <w:lang w:val="es-es"/>
        <w:b w:val="0"/>
        <w:bCs w:val="0"/>
        <w:i w:val="0"/>
        <w:iCs w:val="0"/>
        <w:u w:val="none"/>
        <w:vertAlign w:val="baseline"/>
        <w:rtl w:val="0"/>
      </w:rPr>
      <w:instrText>PAGE   \* MERGEFORMAT</w:instrText>
    </w:r>
    <w:r>
      <w:rPr>
        <w:noProof/>
        <w:lang w:val="es-es"/>
        <w:b w:val="0"/>
        <w:bCs w:val="0"/>
        <w:i w:val="0"/>
        <w:iCs w:val="0"/>
        <w:u w:val="none"/>
        <w:vertAlign w:val="baseline"/>
        <w:rtl w:val="0"/>
      </w:rPr>
      <w:fldChar w:fldCharType="separate"/>
    </w:r>
    <w:r>
      <w:rPr>
        <w:noProof/>
        <w:lang w:val="es-es"/>
        <w:b w:val="0"/>
        <w:bCs w:val="0"/>
        <w:i w:val="0"/>
        <w:iCs w:val="0"/>
        <w:u w:val="none"/>
        <w:vertAlign w:val="baseline"/>
        <w:rtl w:val="0"/>
      </w:rPr>
      <w:t xml:space="preserve">3</w:t>
    </w:r>
    <w:r>
      <w:rPr>
        <w:noProof/>
        <w:lang w:val="es-es"/>
        <w:b w:val="0"/>
        <w:bCs w:val="0"/>
        <w:i w:val="0"/>
        <w:iCs w:val="0"/>
        <w:u w:val="none"/>
        <w:vertAlign w:val="baseline"/>
        <w:rtl w:val="0"/>
      </w:rPr>
      <w:fldChar w:fldCharType="end"/>
    </w:r>
  </w:p>
  <w:p w14:paraId="0A98DDE2" w14:textId="77777777" w:rsidR="003B352D" w:rsidRDefault="003B352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22F9D" w14:textId="77777777" w:rsidR="003B352D" w:rsidRDefault="003B352D">
      <w:pPr>
        <w:bidi w:val="0"/>
      </w:pPr>
      <w:r>
        <w:separator/>
      </w:r>
    </w:p>
  </w:footnote>
  <w:footnote w:type="continuationSeparator" w:id="0">
    <w:p w14:paraId="5FEF661C" w14:textId="77777777" w:rsidR="003B352D" w:rsidRDefault="003B352D">
      <w:pPr>
        <w:bidi w:val="0"/>
      </w:pPr>
      <w:r>
        <w:continuationSeparator/>
      </w:r>
    </w:p>
  </w:footnote>
  <w:footnote w:type="continuationNotice" w:id="1">
    <w:p w14:paraId="250382FA" w14:textId="77777777" w:rsidR="003B352D" w:rsidRDefault="003B35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77777777" w:rsidR="003B352D" w:rsidRDefault="003B352D">
    <w:pPr>
      <w:pStyle w:val="Kopfzeile"/>
      <w:bidi w:val="0"/>
    </w:pPr>
    <w:r>
      <w:rPr>
        <w:noProof/>
        <w:lang w:val="es-es"/>
        <w:b w:val="0"/>
        <w:bCs w:val="0"/>
        <w:i w:val="0"/>
        <w:iCs w:val="0"/>
        <w:u w:val="none"/>
        <w:vertAlign w:val="baseline"/>
        <w:rtl w:val="0"/>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56F5"/>
    <w:rsid w:val="00015B44"/>
    <w:rsid w:val="00016818"/>
    <w:rsid w:val="00016BBF"/>
    <w:rsid w:val="00017446"/>
    <w:rsid w:val="00017F05"/>
    <w:rsid w:val="000200E1"/>
    <w:rsid w:val="00020118"/>
    <w:rsid w:val="00020159"/>
    <w:rsid w:val="0002134C"/>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31C"/>
    <w:rsid w:val="00031A2B"/>
    <w:rsid w:val="00031DA4"/>
    <w:rsid w:val="00032E89"/>
    <w:rsid w:val="00033999"/>
    <w:rsid w:val="000342C1"/>
    <w:rsid w:val="000347F3"/>
    <w:rsid w:val="00034C5E"/>
    <w:rsid w:val="00035A93"/>
    <w:rsid w:val="00036E8A"/>
    <w:rsid w:val="00037781"/>
    <w:rsid w:val="00037936"/>
    <w:rsid w:val="00040CB3"/>
    <w:rsid w:val="00040CE6"/>
    <w:rsid w:val="0004115B"/>
    <w:rsid w:val="00041503"/>
    <w:rsid w:val="00042D03"/>
    <w:rsid w:val="000443F0"/>
    <w:rsid w:val="00045EB7"/>
    <w:rsid w:val="000469F3"/>
    <w:rsid w:val="00051F23"/>
    <w:rsid w:val="000525DC"/>
    <w:rsid w:val="000528C0"/>
    <w:rsid w:val="0005492A"/>
    <w:rsid w:val="00056CF6"/>
    <w:rsid w:val="0006007E"/>
    <w:rsid w:val="0006102B"/>
    <w:rsid w:val="00061F3D"/>
    <w:rsid w:val="00062227"/>
    <w:rsid w:val="00063D6F"/>
    <w:rsid w:val="00064023"/>
    <w:rsid w:val="00064357"/>
    <w:rsid w:val="000647E4"/>
    <w:rsid w:val="00064970"/>
    <w:rsid w:val="00065C5C"/>
    <w:rsid w:val="0006612B"/>
    <w:rsid w:val="00066543"/>
    <w:rsid w:val="000714FF"/>
    <w:rsid w:val="00071B35"/>
    <w:rsid w:val="00072327"/>
    <w:rsid w:val="00073A4F"/>
    <w:rsid w:val="00074848"/>
    <w:rsid w:val="00074867"/>
    <w:rsid w:val="00074F95"/>
    <w:rsid w:val="00075577"/>
    <w:rsid w:val="000773D2"/>
    <w:rsid w:val="00077AE7"/>
    <w:rsid w:val="0008094B"/>
    <w:rsid w:val="00081BDB"/>
    <w:rsid w:val="00082F0C"/>
    <w:rsid w:val="000832F7"/>
    <w:rsid w:val="00084A77"/>
    <w:rsid w:val="00084BBE"/>
    <w:rsid w:val="000851AF"/>
    <w:rsid w:val="00086442"/>
    <w:rsid w:val="0008787F"/>
    <w:rsid w:val="00090236"/>
    <w:rsid w:val="00093A5D"/>
    <w:rsid w:val="00095644"/>
    <w:rsid w:val="00095750"/>
    <w:rsid w:val="0009724E"/>
    <w:rsid w:val="000979E8"/>
    <w:rsid w:val="000A0846"/>
    <w:rsid w:val="000A09E3"/>
    <w:rsid w:val="000A0F29"/>
    <w:rsid w:val="000A1BA5"/>
    <w:rsid w:val="000A2B72"/>
    <w:rsid w:val="000A4606"/>
    <w:rsid w:val="000A6671"/>
    <w:rsid w:val="000A70A2"/>
    <w:rsid w:val="000B063B"/>
    <w:rsid w:val="000B0AFF"/>
    <w:rsid w:val="000B0E23"/>
    <w:rsid w:val="000B5121"/>
    <w:rsid w:val="000B51B3"/>
    <w:rsid w:val="000B5381"/>
    <w:rsid w:val="000B53B2"/>
    <w:rsid w:val="000B5DA5"/>
    <w:rsid w:val="000B69D0"/>
    <w:rsid w:val="000B6C42"/>
    <w:rsid w:val="000C1875"/>
    <w:rsid w:val="000C237C"/>
    <w:rsid w:val="000C323C"/>
    <w:rsid w:val="000C3943"/>
    <w:rsid w:val="000C39C8"/>
    <w:rsid w:val="000C4197"/>
    <w:rsid w:val="000C4B8F"/>
    <w:rsid w:val="000C5189"/>
    <w:rsid w:val="000C5ADE"/>
    <w:rsid w:val="000C655D"/>
    <w:rsid w:val="000C6901"/>
    <w:rsid w:val="000C700D"/>
    <w:rsid w:val="000C713F"/>
    <w:rsid w:val="000C7406"/>
    <w:rsid w:val="000C7A93"/>
    <w:rsid w:val="000D116B"/>
    <w:rsid w:val="000D1F31"/>
    <w:rsid w:val="000D2313"/>
    <w:rsid w:val="000D358D"/>
    <w:rsid w:val="000D3EA8"/>
    <w:rsid w:val="000D57A4"/>
    <w:rsid w:val="000D5D3B"/>
    <w:rsid w:val="000D627F"/>
    <w:rsid w:val="000D730C"/>
    <w:rsid w:val="000E137A"/>
    <w:rsid w:val="000E1A25"/>
    <w:rsid w:val="000E39B4"/>
    <w:rsid w:val="000E4269"/>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84B"/>
    <w:rsid w:val="00101DBB"/>
    <w:rsid w:val="00101EC1"/>
    <w:rsid w:val="00103448"/>
    <w:rsid w:val="00103923"/>
    <w:rsid w:val="00104A3C"/>
    <w:rsid w:val="00104F24"/>
    <w:rsid w:val="001055D6"/>
    <w:rsid w:val="00105D54"/>
    <w:rsid w:val="00105DE9"/>
    <w:rsid w:val="00106E24"/>
    <w:rsid w:val="00107AA2"/>
    <w:rsid w:val="001108B5"/>
    <w:rsid w:val="00111237"/>
    <w:rsid w:val="00111950"/>
    <w:rsid w:val="00111B39"/>
    <w:rsid w:val="00111FD8"/>
    <w:rsid w:val="00112D84"/>
    <w:rsid w:val="001132B3"/>
    <w:rsid w:val="001133D2"/>
    <w:rsid w:val="00113B05"/>
    <w:rsid w:val="00115276"/>
    <w:rsid w:val="00116AF5"/>
    <w:rsid w:val="00117F28"/>
    <w:rsid w:val="00120484"/>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6064"/>
    <w:rsid w:val="0013622E"/>
    <w:rsid w:val="001363B6"/>
    <w:rsid w:val="00137281"/>
    <w:rsid w:val="00137E7C"/>
    <w:rsid w:val="0014052F"/>
    <w:rsid w:val="00141C19"/>
    <w:rsid w:val="00142981"/>
    <w:rsid w:val="00142BDB"/>
    <w:rsid w:val="001433D8"/>
    <w:rsid w:val="00144631"/>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57D4E"/>
    <w:rsid w:val="00160752"/>
    <w:rsid w:val="00160D00"/>
    <w:rsid w:val="00161447"/>
    <w:rsid w:val="00161B43"/>
    <w:rsid w:val="001620D4"/>
    <w:rsid w:val="00162B27"/>
    <w:rsid w:val="00162CA0"/>
    <w:rsid w:val="00162EC6"/>
    <w:rsid w:val="001645B7"/>
    <w:rsid w:val="00166EDD"/>
    <w:rsid w:val="00167874"/>
    <w:rsid w:val="00170864"/>
    <w:rsid w:val="001725F7"/>
    <w:rsid w:val="00172734"/>
    <w:rsid w:val="00172BC6"/>
    <w:rsid w:val="00173226"/>
    <w:rsid w:val="00173698"/>
    <w:rsid w:val="00173E51"/>
    <w:rsid w:val="00174DF8"/>
    <w:rsid w:val="00175DF9"/>
    <w:rsid w:val="00177D3D"/>
    <w:rsid w:val="00180616"/>
    <w:rsid w:val="00180949"/>
    <w:rsid w:val="00180AD0"/>
    <w:rsid w:val="00180E81"/>
    <w:rsid w:val="00181EDB"/>
    <w:rsid w:val="001834D3"/>
    <w:rsid w:val="00183880"/>
    <w:rsid w:val="00183C09"/>
    <w:rsid w:val="00183C71"/>
    <w:rsid w:val="00184640"/>
    <w:rsid w:val="00184DB3"/>
    <w:rsid w:val="00184DE5"/>
    <w:rsid w:val="001859EB"/>
    <w:rsid w:val="00186993"/>
    <w:rsid w:val="00186A9C"/>
    <w:rsid w:val="00186AFB"/>
    <w:rsid w:val="00186CB7"/>
    <w:rsid w:val="00187CB3"/>
    <w:rsid w:val="00191546"/>
    <w:rsid w:val="001918D4"/>
    <w:rsid w:val="001925D1"/>
    <w:rsid w:val="00195AF4"/>
    <w:rsid w:val="00196D04"/>
    <w:rsid w:val="00196FF7"/>
    <w:rsid w:val="001A0ACD"/>
    <w:rsid w:val="001A114D"/>
    <w:rsid w:val="001A21AD"/>
    <w:rsid w:val="001A363B"/>
    <w:rsid w:val="001A38D4"/>
    <w:rsid w:val="001A3B12"/>
    <w:rsid w:val="001A3DB0"/>
    <w:rsid w:val="001A41A6"/>
    <w:rsid w:val="001A46AD"/>
    <w:rsid w:val="001A4B19"/>
    <w:rsid w:val="001A503A"/>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731"/>
    <w:rsid w:val="001B7F53"/>
    <w:rsid w:val="001C0947"/>
    <w:rsid w:val="001C1EF2"/>
    <w:rsid w:val="001C28A9"/>
    <w:rsid w:val="001C5215"/>
    <w:rsid w:val="001C5D4F"/>
    <w:rsid w:val="001C623A"/>
    <w:rsid w:val="001C6351"/>
    <w:rsid w:val="001C63E9"/>
    <w:rsid w:val="001C678A"/>
    <w:rsid w:val="001D038E"/>
    <w:rsid w:val="001D0515"/>
    <w:rsid w:val="001D0652"/>
    <w:rsid w:val="001D077A"/>
    <w:rsid w:val="001D07F3"/>
    <w:rsid w:val="001D2FF6"/>
    <w:rsid w:val="001D4973"/>
    <w:rsid w:val="001D7435"/>
    <w:rsid w:val="001D79C3"/>
    <w:rsid w:val="001E0448"/>
    <w:rsid w:val="001E0926"/>
    <w:rsid w:val="001E0963"/>
    <w:rsid w:val="001E11A8"/>
    <w:rsid w:val="001E2094"/>
    <w:rsid w:val="001E41EE"/>
    <w:rsid w:val="001E4E67"/>
    <w:rsid w:val="001E559A"/>
    <w:rsid w:val="001E5C2C"/>
    <w:rsid w:val="001E5E71"/>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A51"/>
    <w:rsid w:val="00203C66"/>
    <w:rsid w:val="00205AD2"/>
    <w:rsid w:val="00206382"/>
    <w:rsid w:val="0020777A"/>
    <w:rsid w:val="00210146"/>
    <w:rsid w:val="00210951"/>
    <w:rsid w:val="00211D59"/>
    <w:rsid w:val="00214434"/>
    <w:rsid w:val="00214A34"/>
    <w:rsid w:val="00214AF4"/>
    <w:rsid w:val="00215EEF"/>
    <w:rsid w:val="002164ED"/>
    <w:rsid w:val="002169E1"/>
    <w:rsid w:val="00217282"/>
    <w:rsid w:val="00217508"/>
    <w:rsid w:val="00221D38"/>
    <w:rsid w:val="00223184"/>
    <w:rsid w:val="002244FA"/>
    <w:rsid w:val="002254A0"/>
    <w:rsid w:val="00226E22"/>
    <w:rsid w:val="00230410"/>
    <w:rsid w:val="00233541"/>
    <w:rsid w:val="00233E17"/>
    <w:rsid w:val="00234ED7"/>
    <w:rsid w:val="00235C36"/>
    <w:rsid w:val="002368AD"/>
    <w:rsid w:val="0023771D"/>
    <w:rsid w:val="002402A4"/>
    <w:rsid w:val="002402EA"/>
    <w:rsid w:val="002419B3"/>
    <w:rsid w:val="00241BFE"/>
    <w:rsid w:val="00241F17"/>
    <w:rsid w:val="002422A0"/>
    <w:rsid w:val="00243B81"/>
    <w:rsid w:val="00243C9E"/>
    <w:rsid w:val="00243DC7"/>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33D6"/>
    <w:rsid w:val="00274776"/>
    <w:rsid w:val="00274F41"/>
    <w:rsid w:val="00275D44"/>
    <w:rsid w:val="002760CC"/>
    <w:rsid w:val="00276DC8"/>
    <w:rsid w:val="00277D7A"/>
    <w:rsid w:val="002807A4"/>
    <w:rsid w:val="002813A1"/>
    <w:rsid w:val="00283158"/>
    <w:rsid w:val="00283D8C"/>
    <w:rsid w:val="00284716"/>
    <w:rsid w:val="00284ED8"/>
    <w:rsid w:val="0028502E"/>
    <w:rsid w:val="00285234"/>
    <w:rsid w:val="00285E53"/>
    <w:rsid w:val="002860C7"/>
    <w:rsid w:val="00286FB1"/>
    <w:rsid w:val="002872A8"/>
    <w:rsid w:val="002876C5"/>
    <w:rsid w:val="00287994"/>
    <w:rsid w:val="00290C88"/>
    <w:rsid w:val="00291A27"/>
    <w:rsid w:val="002946C4"/>
    <w:rsid w:val="00294770"/>
    <w:rsid w:val="002954D7"/>
    <w:rsid w:val="00296F46"/>
    <w:rsid w:val="0029726C"/>
    <w:rsid w:val="002A0818"/>
    <w:rsid w:val="002A1580"/>
    <w:rsid w:val="002A2899"/>
    <w:rsid w:val="002A2BD6"/>
    <w:rsid w:val="002A4748"/>
    <w:rsid w:val="002A4A66"/>
    <w:rsid w:val="002A5CD4"/>
    <w:rsid w:val="002A7AB1"/>
    <w:rsid w:val="002A7FCB"/>
    <w:rsid w:val="002B0830"/>
    <w:rsid w:val="002B0DFF"/>
    <w:rsid w:val="002B1856"/>
    <w:rsid w:val="002B278D"/>
    <w:rsid w:val="002B2AE5"/>
    <w:rsid w:val="002B42A0"/>
    <w:rsid w:val="002B6E6B"/>
    <w:rsid w:val="002B7519"/>
    <w:rsid w:val="002B7971"/>
    <w:rsid w:val="002B7CC7"/>
    <w:rsid w:val="002B7D90"/>
    <w:rsid w:val="002B7EBC"/>
    <w:rsid w:val="002C046B"/>
    <w:rsid w:val="002C055D"/>
    <w:rsid w:val="002C0D86"/>
    <w:rsid w:val="002C1683"/>
    <w:rsid w:val="002C1D82"/>
    <w:rsid w:val="002C2543"/>
    <w:rsid w:val="002C2AE2"/>
    <w:rsid w:val="002C3A27"/>
    <w:rsid w:val="002C3DC3"/>
    <w:rsid w:val="002C41E2"/>
    <w:rsid w:val="002C4BB6"/>
    <w:rsid w:val="002C51CB"/>
    <w:rsid w:val="002C6C29"/>
    <w:rsid w:val="002C6C5F"/>
    <w:rsid w:val="002C6C98"/>
    <w:rsid w:val="002C727D"/>
    <w:rsid w:val="002D0441"/>
    <w:rsid w:val="002D0E2C"/>
    <w:rsid w:val="002D1143"/>
    <w:rsid w:val="002D1219"/>
    <w:rsid w:val="002D1760"/>
    <w:rsid w:val="002D251F"/>
    <w:rsid w:val="002D26AE"/>
    <w:rsid w:val="002D2BEE"/>
    <w:rsid w:val="002D3FD4"/>
    <w:rsid w:val="002D430B"/>
    <w:rsid w:val="002D43E0"/>
    <w:rsid w:val="002D53AF"/>
    <w:rsid w:val="002D577F"/>
    <w:rsid w:val="002D5A91"/>
    <w:rsid w:val="002D66D5"/>
    <w:rsid w:val="002D7282"/>
    <w:rsid w:val="002D7659"/>
    <w:rsid w:val="002D7772"/>
    <w:rsid w:val="002D7B75"/>
    <w:rsid w:val="002E25DB"/>
    <w:rsid w:val="002E360E"/>
    <w:rsid w:val="002E3727"/>
    <w:rsid w:val="002E39ED"/>
    <w:rsid w:val="002E3C57"/>
    <w:rsid w:val="002E5C8D"/>
    <w:rsid w:val="002E6825"/>
    <w:rsid w:val="002E7A1F"/>
    <w:rsid w:val="002F00A2"/>
    <w:rsid w:val="002F0EFA"/>
    <w:rsid w:val="002F1F5E"/>
    <w:rsid w:val="002F2081"/>
    <w:rsid w:val="002F2BD2"/>
    <w:rsid w:val="002F305A"/>
    <w:rsid w:val="002F4F37"/>
    <w:rsid w:val="002F5085"/>
    <w:rsid w:val="002F70F7"/>
    <w:rsid w:val="003003A4"/>
    <w:rsid w:val="0030091C"/>
    <w:rsid w:val="0030139C"/>
    <w:rsid w:val="003024D3"/>
    <w:rsid w:val="00302768"/>
    <w:rsid w:val="00302EED"/>
    <w:rsid w:val="00305009"/>
    <w:rsid w:val="003051A7"/>
    <w:rsid w:val="00305384"/>
    <w:rsid w:val="00305430"/>
    <w:rsid w:val="00306EAD"/>
    <w:rsid w:val="00306FD2"/>
    <w:rsid w:val="003075F2"/>
    <w:rsid w:val="00307CAE"/>
    <w:rsid w:val="00310A35"/>
    <w:rsid w:val="00311F6B"/>
    <w:rsid w:val="00312365"/>
    <w:rsid w:val="00314A73"/>
    <w:rsid w:val="00315079"/>
    <w:rsid w:val="003151BF"/>
    <w:rsid w:val="00315A16"/>
    <w:rsid w:val="00315EC3"/>
    <w:rsid w:val="0031603C"/>
    <w:rsid w:val="00316116"/>
    <w:rsid w:val="00316307"/>
    <w:rsid w:val="003166DB"/>
    <w:rsid w:val="00316DFE"/>
    <w:rsid w:val="003178FC"/>
    <w:rsid w:val="00320231"/>
    <w:rsid w:val="003212C0"/>
    <w:rsid w:val="003215F0"/>
    <w:rsid w:val="00321F18"/>
    <w:rsid w:val="003223FA"/>
    <w:rsid w:val="00322ED1"/>
    <w:rsid w:val="00326524"/>
    <w:rsid w:val="00327494"/>
    <w:rsid w:val="00327E1F"/>
    <w:rsid w:val="00330563"/>
    <w:rsid w:val="0033114F"/>
    <w:rsid w:val="0033116C"/>
    <w:rsid w:val="00331BE2"/>
    <w:rsid w:val="00332009"/>
    <w:rsid w:val="00332E90"/>
    <w:rsid w:val="00334A13"/>
    <w:rsid w:val="00334C04"/>
    <w:rsid w:val="00335697"/>
    <w:rsid w:val="00335FE1"/>
    <w:rsid w:val="003364CC"/>
    <w:rsid w:val="00336B25"/>
    <w:rsid w:val="00336EBE"/>
    <w:rsid w:val="003376F2"/>
    <w:rsid w:val="003409FD"/>
    <w:rsid w:val="003415E2"/>
    <w:rsid w:val="003439E2"/>
    <w:rsid w:val="00343B96"/>
    <w:rsid w:val="0034540D"/>
    <w:rsid w:val="00346112"/>
    <w:rsid w:val="003463AB"/>
    <w:rsid w:val="00346679"/>
    <w:rsid w:val="0034732A"/>
    <w:rsid w:val="00351200"/>
    <w:rsid w:val="00351915"/>
    <w:rsid w:val="00351D81"/>
    <w:rsid w:val="00352249"/>
    <w:rsid w:val="00352276"/>
    <w:rsid w:val="003549F0"/>
    <w:rsid w:val="00355069"/>
    <w:rsid w:val="0035571A"/>
    <w:rsid w:val="00356380"/>
    <w:rsid w:val="00357658"/>
    <w:rsid w:val="003609B7"/>
    <w:rsid w:val="00360D35"/>
    <w:rsid w:val="003610D5"/>
    <w:rsid w:val="0036217D"/>
    <w:rsid w:val="0036225D"/>
    <w:rsid w:val="003624DA"/>
    <w:rsid w:val="0036403C"/>
    <w:rsid w:val="00364759"/>
    <w:rsid w:val="003647C8"/>
    <w:rsid w:val="00364B64"/>
    <w:rsid w:val="0036570F"/>
    <w:rsid w:val="003660B7"/>
    <w:rsid w:val="00366949"/>
    <w:rsid w:val="0037021A"/>
    <w:rsid w:val="00370C1B"/>
    <w:rsid w:val="0037291D"/>
    <w:rsid w:val="00372D24"/>
    <w:rsid w:val="00372FC2"/>
    <w:rsid w:val="00373147"/>
    <w:rsid w:val="003760A7"/>
    <w:rsid w:val="003762E9"/>
    <w:rsid w:val="00376B9D"/>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261A"/>
    <w:rsid w:val="003A5310"/>
    <w:rsid w:val="003A6C86"/>
    <w:rsid w:val="003A7C57"/>
    <w:rsid w:val="003A7F03"/>
    <w:rsid w:val="003A7F96"/>
    <w:rsid w:val="003B04D9"/>
    <w:rsid w:val="003B1BBB"/>
    <w:rsid w:val="003B2073"/>
    <w:rsid w:val="003B352D"/>
    <w:rsid w:val="003B4814"/>
    <w:rsid w:val="003B4AE2"/>
    <w:rsid w:val="003B5756"/>
    <w:rsid w:val="003B575F"/>
    <w:rsid w:val="003B5E25"/>
    <w:rsid w:val="003B7938"/>
    <w:rsid w:val="003C22DD"/>
    <w:rsid w:val="003C2FE9"/>
    <w:rsid w:val="003C38BF"/>
    <w:rsid w:val="003C3B5E"/>
    <w:rsid w:val="003C41F9"/>
    <w:rsid w:val="003C4A47"/>
    <w:rsid w:val="003C5303"/>
    <w:rsid w:val="003C6470"/>
    <w:rsid w:val="003C7356"/>
    <w:rsid w:val="003C73D4"/>
    <w:rsid w:val="003C7AF0"/>
    <w:rsid w:val="003D035E"/>
    <w:rsid w:val="003D0FC0"/>
    <w:rsid w:val="003D3AA2"/>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2105"/>
    <w:rsid w:val="003F2148"/>
    <w:rsid w:val="003F24A3"/>
    <w:rsid w:val="003F3729"/>
    <w:rsid w:val="003F77E8"/>
    <w:rsid w:val="003F7AC7"/>
    <w:rsid w:val="00401D83"/>
    <w:rsid w:val="004021D0"/>
    <w:rsid w:val="00402443"/>
    <w:rsid w:val="00403D29"/>
    <w:rsid w:val="004044E2"/>
    <w:rsid w:val="00404C0B"/>
    <w:rsid w:val="00404DC0"/>
    <w:rsid w:val="0040528B"/>
    <w:rsid w:val="00405B62"/>
    <w:rsid w:val="00407245"/>
    <w:rsid w:val="00407B2F"/>
    <w:rsid w:val="00410C9B"/>
    <w:rsid w:val="00410E18"/>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38B6"/>
    <w:rsid w:val="004240A3"/>
    <w:rsid w:val="004242D3"/>
    <w:rsid w:val="00424517"/>
    <w:rsid w:val="00425B49"/>
    <w:rsid w:val="00426595"/>
    <w:rsid w:val="0043023D"/>
    <w:rsid w:val="00430888"/>
    <w:rsid w:val="00431FFE"/>
    <w:rsid w:val="004321A6"/>
    <w:rsid w:val="004334AA"/>
    <w:rsid w:val="00433B59"/>
    <w:rsid w:val="004346D2"/>
    <w:rsid w:val="004366AE"/>
    <w:rsid w:val="00436827"/>
    <w:rsid w:val="0043764C"/>
    <w:rsid w:val="00437ADD"/>
    <w:rsid w:val="004404E1"/>
    <w:rsid w:val="004408D7"/>
    <w:rsid w:val="00441E32"/>
    <w:rsid w:val="00442947"/>
    <w:rsid w:val="00442A88"/>
    <w:rsid w:val="00442CF3"/>
    <w:rsid w:val="00442FDD"/>
    <w:rsid w:val="004436F0"/>
    <w:rsid w:val="004457FF"/>
    <w:rsid w:val="0044662F"/>
    <w:rsid w:val="00447F8B"/>
    <w:rsid w:val="0045053D"/>
    <w:rsid w:val="00450B9C"/>
    <w:rsid w:val="00451135"/>
    <w:rsid w:val="00452281"/>
    <w:rsid w:val="0045368B"/>
    <w:rsid w:val="0045383E"/>
    <w:rsid w:val="004552E8"/>
    <w:rsid w:val="004574DB"/>
    <w:rsid w:val="004609BD"/>
    <w:rsid w:val="00461220"/>
    <w:rsid w:val="004616FB"/>
    <w:rsid w:val="00462B8C"/>
    <w:rsid w:val="00464C41"/>
    <w:rsid w:val="00464FE8"/>
    <w:rsid w:val="00465763"/>
    <w:rsid w:val="00465D63"/>
    <w:rsid w:val="004661EA"/>
    <w:rsid w:val="00466300"/>
    <w:rsid w:val="00470564"/>
    <w:rsid w:val="004707C8"/>
    <w:rsid w:val="004713B9"/>
    <w:rsid w:val="004715C6"/>
    <w:rsid w:val="00472EED"/>
    <w:rsid w:val="00472F4B"/>
    <w:rsid w:val="004733CB"/>
    <w:rsid w:val="0047340E"/>
    <w:rsid w:val="004745D5"/>
    <w:rsid w:val="00474726"/>
    <w:rsid w:val="0047507D"/>
    <w:rsid w:val="004758CF"/>
    <w:rsid w:val="00480006"/>
    <w:rsid w:val="00481886"/>
    <w:rsid w:val="00481966"/>
    <w:rsid w:val="004819CF"/>
    <w:rsid w:val="00482312"/>
    <w:rsid w:val="00482418"/>
    <w:rsid w:val="0048292A"/>
    <w:rsid w:val="004831E5"/>
    <w:rsid w:val="00484010"/>
    <w:rsid w:val="004850D4"/>
    <w:rsid w:val="004862B7"/>
    <w:rsid w:val="0048695B"/>
    <w:rsid w:val="00486C73"/>
    <w:rsid w:val="00491B82"/>
    <w:rsid w:val="00492465"/>
    <w:rsid w:val="00492695"/>
    <w:rsid w:val="00494978"/>
    <w:rsid w:val="0049527A"/>
    <w:rsid w:val="00495710"/>
    <w:rsid w:val="00495E5B"/>
    <w:rsid w:val="00496E2F"/>
    <w:rsid w:val="00497989"/>
    <w:rsid w:val="00497AEA"/>
    <w:rsid w:val="00497E7A"/>
    <w:rsid w:val="00497EDC"/>
    <w:rsid w:val="004A03AE"/>
    <w:rsid w:val="004A0F9E"/>
    <w:rsid w:val="004A1ECA"/>
    <w:rsid w:val="004A2894"/>
    <w:rsid w:val="004A4C86"/>
    <w:rsid w:val="004B0652"/>
    <w:rsid w:val="004B111A"/>
    <w:rsid w:val="004B11DB"/>
    <w:rsid w:val="004B1C91"/>
    <w:rsid w:val="004B1F31"/>
    <w:rsid w:val="004B2360"/>
    <w:rsid w:val="004B2934"/>
    <w:rsid w:val="004B2B68"/>
    <w:rsid w:val="004B36F9"/>
    <w:rsid w:val="004B4DA8"/>
    <w:rsid w:val="004B4F09"/>
    <w:rsid w:val="004B6DFB"/>
    <w:rsid w:val="004B73D5"/>
    <w:rsid w:val="004B7433"/>
    <w:rsid w:val="004B783E"/>
    <w:rsid w:val="004C03C7"/>
    <w:rsid w:val="004C042B"/>
    <w:rsid w:val="004C0A52"/>
    <w:rsid w:val="004C0F21"/>
    <w:rsid w:val="004C179B"/>
    <w:rsid w:val="004C23EA"/>
    <w:rsid w:val="004C37A2"/>
    <w:rsid w:val="004C4750"/>
    <w:rsid w:val="004C55E6"/>
    <w:rsid w:val="004C7AEA"/>
    <w:rsid w:val="004D0F63"/>
    <w:rsid w:val="004D20FD"/>
    <w:rsid w:val="004D2252"/>
    <w:rsid w:val="004D3B69"/>
    <w:rsid w:val="004D4AFE"/>
    <w:rsid w:val="004D50CB"/>
    <w:rsid w:val="004D582B"/>
    <w:rsid w:val="004D59E7"/>
    <w:rsid w:val="004D5DEB"/>
    <w:rsid w:val="004D777A"/>
    <w:rsid w:val="004E09EE"/>
    <w:rsid w:val="004E1CAF"/>
    <w:rsid w:val="004E203D"/>
    <w:rsid w:val="004E33B1"/>
    <w:rsid w:val="004E4188"/>
    <w:rsid w:val="004E45F0"/>
    <w:rsid w:val="004E65E3"/>
    <w:rsid w:val="004E6CD8"/>
    <w:rsid w:val="004F1032"/>
    <w:rsid w:val="004F2173"/>
    <w:rsid w:val="004F24CB"/>
    <w:rsid w:val="004F60D8"/>
    <w:rsid w:val="004F66B4"/>
    <w:rsid w:val="004F6E91"/>
    <w:rsid w:val="004F7A32"/>
    <w:rsid w:val="0050065E"/>
    <w:rsid w:val="00500ACC"/>
    <w:rsid w:val="00503B48"/>
    <w:rsid w:val="005059EC"/>
    <w:rsid w:val="005077B4"/>
    <w:rsid w:val="00511BBF"/>
    <w:rsid w:val="00512022"/>
    <w:rsid w:val="005140CE"/>
    <w:rsid w:val="00515154"/>
    <w:rsid w:val="00515443"/>
    <w:rsid w:val="00516718"/>
    <w:rsid w:val="00516A3C"/>
    <w:rsid w:val="0051766A"/>
    <w:rsid w:val="005177DD"/>
    <w:rsid w:val="00517AF8"/>
    <w:rsid w:val="00517BC0"/>
    <w:rsid w:val="00520F10"/>
    <w:rsid w:val="00521DAD"/>
    <w:rsid w:val="00521FDC"/>
    <w:rsid w:val="00522921"/>
    <w:rsid w:val="005229BC"/>
    <w:rsid w:val="00524C45"/>
    <w:rsid w:val="00524E9D"/>
    <w:rsid w:val="00524F42"/>
    <w:rsid w:val="00525A3C"/>
    <w:rsid w:val="005268BC"/>
    <w:rsid w:val="0053026D"/>
    <w:rsid w:val="00532DB4"/>
    <w:rsid w:val="00533012"/>
    <w:rsid w:val="00537AEE"/>
    <w:rsid w:val="00537B57"/>
    <w:rsid w:val="0054044F"/>
    <w:rsid w:val="005412DE"/>
    <w:rsid w:val="00541763"/>
    <w:rsid w:val="005418E1"/>
    <w:rsid w:val="005419E5"/>
    <w:rsid w:val="00542023"/>
    <w:rsid w:val="00543C37"/>
    <w:rsid w:val="005440CA"/>
    <w:rsid w:val="00544463"/>
    <w:rsid w:val="005451CB"/>
    <w:rsid w:val="0054652A"/>
    <w:rsid w:val="005501C7"/>
    <w:rsid w:val="005504F4"/>
    <w:rsid w:val="005523E9"/>
    <w:rsid w:val="00553275"/>
    <w:rsid w:val="005539EB"/>
    <w:rsid w:val="005552D5"/>
    <w:rsid w:val="0055559E"/>
    <w:rsid w:val="0055691B"/>
    <w:rsid w:val="005572BE"/>
    <w:rsid w:val="0055755E"/>
    <w:rsid w:val="00560487"/>
    <w:rsid w:val="00562C81"/>
    <w:rsid w:val="0056422A"/>
    <w:rsid w:val="0056479B"/>
    <w:rsid w:val="00564CE8"/>
    <w:rsid w:val="005659F8"/>
    <w:rsid w:val="00566444"/>
    <w:rsid w:val="00566BB7"/>
    <w:rsid w:val="005678BC"/>
    <w:rsid w:val="00567A2D"/>
    <w:rsid w:val="00567DC9"/>
    <w:rsid w:val="005706DA"/>
    <w:rsid w:val="00571D8C"/>
    <w:rsid w:val="0057222E"/>
    <w:rsid w:val="00572EC2"/>
    <w:rsid w:val="005730DA"/>
    <w:rsid w:val="005733A3"/>
    <w:rsid w:val="005740FE"/>
    <w:rsid w:val="00575317"/>
    <w:rsid w:val="005755CB"/>
    <w:rsid w:val="00575A1B"/>
    <w:rsid w:val="00575BFB"/>
    <w:rsid w:val="005766B2"/>
    <w:rsid w:val="005768CB"/>
    <w:rsid w:val="00576B83"/>
    <w:rsid w:val="00576CBB"/>
    <w:rsid w:val="00577D97"/>
    <w:rsid w:val="0058080C"/>
    <w:rsid w:val="00581486"/>
    <w:rsid w:val="00581EDC"/>
    <w:rsid w:val="00585334"/>
    <w:rsid w:val="0058557B"/>
    <w:rsid w:val="00586F49"/>
    <w:rsid w:val="00587E10"/>
    <w:rsid w:val="00590441"/>
    <w:rsid w:val="00591DCE"/>
    <w:rsid w:val="00592F40"/>
    <w:rsid w:val="00592F52"/>
    <w:rsid w:val="005933E8"/>
    <w:rsid w:val="005938F0"/>
    <w:rsid w:val="00595098"/>
    <w:rsid w:val="00595C6F"/>
    <w:rsid w:val="00597548"/>
    <w:rsid w:val="005976D1"/>
    <w:rsid w:val="00597B6C"/>
    <w:rsid w:val="00597C19"/>
    <w:rsid w:val="00597C65"/>
    <w:rsid w:val="005A0F30"/>
    <w:rsid w:val="005A2263"/>
    <w:rsid w:val="005A39AC"/>
    <w:rsid w:val="005A4A8E"/>
    <w:rsid w:val="005A4D2D"/>
    <w:rsid w:val="005A5D17"/>
    <w:rsid w:val="005A5F4C"/>
    <w:rsid w:val="005B0290"/>
    <w:rsid w:val="005B405F"/>
    <w:rsid w:val="005B53AA"/>
    <w:rsid w:val="005B544C"/>
    <w:rsid w:val="005B564B"/>
    <w:rsid w:val="005B568F"/>
    <w:rsid w:val="005B5EFC"/>
    <w:rsid w:val="005B5FA6"/>
    <w:rsid w:val="005B7D94"/>
    <w:rsid w:val="005C1352"/>
    <w:rsid w:val="005C1D6C"/>
    <w:rsid w:val="005C201D"/>
    <w:rsid w:val="005C2DD6"/>
    <w:rsid w:val="005C3EBD"/>
    <w:rsid w:val="005C48E3"/>
    <w:rsid w:val="005C4ABF"/>
    <w:rsid w:val="005C5398"/>
    <w:rsid w:val="005C601F"/>
    <w:rsid w:val="005C6119"/>
    <w:rsid w:val="005C63EF"/>
    <w:rsid w:val="005C6D8D"/>
    <w:rsid w:val="005C74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40D7"/>
    <w:rsid w:val="005E4F39"/>
    <w:rsid w:val="005E4FAF"/>
    <w:rsid w:val="005E666E"/>
    <w:rsid w:val="005E6E20"/>
    <w:rsid w:val="005E714C"/>
    <w:rsid w:val="005E7F7F"/>
    <w:rsid w:val="005F1022"/>
    <w:rsid w:val="005F1271"/>
    <w:rsid w:val="005F2805"/>
    <w:rsid w:val="005F2DCD"/>
    <w:rsid w:val="005F2F86"/>
    <w:rsid w:val="005F4771"/>
    <w:rsid w:val="005F5EE4"/>
    <w:rsid w:val="005F62C9"/>
    <w:rsid w:val="0060097B"/>
    <w:rsid w:val="006009CB"/>
    <w:rsid w:val="00600EAB"/>
    <w:rsid w:val="00601536"/>
    <w:rsid w:val="00601C85"/>
    <w:rsid w:val="00604EFE"/>
    <w:rsid w:val="006054FB"/>
    <w:rsid w:val="00605E0B"/>
    <w:rsid w:val="00606213"/>
    <w:rsid w:val="00606BB7"/>
    <w:rsid w:val="00607EF1"/>
    <w:rsid w:val="0061154C"/>
    <w:rsid w:val="0061184A"/>
    <w:rsid w:val="00611EDD"/>
    <w:rsid w:val="00611F3A"/>
    <w:rsid w:val="00612C92"/>
    <w:rsid w:val="00612EC9"/>
    <w:rsid w:val="0061362A"/>
    <w:rsid w:val="006136B4"/>
    <w:rsid w:val="00614D0F"/>
    <w:rsid w:val="00615ACD"/>
    <w:rsid w:val="00615B21"/>
    <w:rsid w:val="00615F92"/>
    <w:rsid w:val="0061789D"/>
    <w:rsid w:val="0061795A"/>
    <w:rsid w:val="00620162"/>
    <w:rsid w:val="006205BD"/>
    <w:rsid w:val="00625029"/>
    <w:rsid w:val="006259E9"/>
    <w:rsid w:val="006261BD"/>
    <w:rsid w:val="00626D51"/>
    <w:rsid w:val="00630139"/>
    <w:rsid w:val="00630FB0"/>
    <w:rsid w:val="006313B2"/>
    <w:rsid w:val="00631B68"/>
    <w:rsid w:val="00631E7D"/>
    <w:rsid w:val="00632781"/>
    <w:rsid w:val="006339C2"/>
    <w:rsid w:val="00634BA0"/>
    <w:rsid w:val="00635CE8"/>
    <w:rsid w:val="00640065"/>
    <w:rsid w:val="00641D00"/>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7C18"/>
    <w:rsid w:val="00660229"/>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054B"/>
    <w:rsid w:val="006816E8"/>
    <w:rsid w:val="006820ED"/>
    <w:rsid w:val="006828C2"/>
    <w:rsid w:val="00685922"/>
    <w:rsid w:val="00687808"/>
    <w:rsid w:val="00690577"/>
    <w:rsid w:val="006918F1"/>
    <w:rsid w:val="006921D8"/>
    <w:rsid w:val="006929B3"/>
    <w:rsid w:val="00693C35"/>
    <w:rsid w:val="006941B4"/>
    <w:rsid w:val="006942E7"/>
    <w:rsid w:val="0069452B"/>
    <w:rsid w:val="00695AB6"/>
    <w:rsid w:val="00695BB6"/>
    <w:rsid w:val="0069735A"/>
    <w:rsid w:val="0069793F"/>
    <w:rsid w:val="00697C01"/>
    <w:rsid w:val="00697D47"/>
    <w:rsid w:val="006A0020"/>
    <w:rsid w:val="006A16C0"/>
    <w:rsid w:val="006A1D31"/>
    <w:rsid w:val="006A23AB"/>
    <w:rsid w:val="006A2AD6"/>
    <w:rsid w:val="006A7782"/>
    <w:rsid w:val="006B14A6"/>
    <w:rsid w:val="006B24B6"/>
    <w:rsid w:val="006B5314"/>
    <w:rsid w:val="006B64A4"/>
    <w:rsid w:val="006C081A"/>
    <w:rsid w:val="006C0E62"/>
    <w:rsid w:val="006C190E"/>
    <w:rsid w:val="006C1FA8"/>
    <w:rsid w:val="006C32CF"/>
    <w:rsid w:val="006C489A"/>
    <w:rsid w:val="006C66FD"/>
    <w:rsid w:val="006C70AA"/>
    <w:rsid w:val="006D086E"/>
    <w:rsid w:val="006D0E28"/>
    <w:rsid w:val="006D218C"/>
    <w:rsid w:val="006D24AB"/>
    <w:rsid w:val="006D3513"/>
    <w:rsid w:val="006D44D8"/>
    <w:rsid w:val="006D4707"/>
    <w:rsid w:val="006D4D93"/>
    <w:rsid w:val="006D6BB6"/>
    <w:rsid w:val="006E0042"/>
    <w:rsid w:val="006E1F88"/>
    <w:rsid w:val="006E2F61"/>
    <w:rsid w:val="006E3247"/>
    <w:rsid w:val="006E3CDF"/>
    <w:rsid w:val="006E5725"/>
    <w:rsid w:val="006E71E3"/>
    <w:rsid w:val="006E7502"/>
    <w:rsid w:val="006E7DBF"/>
    <w:rsid w:val="006E7F4F"/>
    <w:rsid w:val="006F0154"/>
    <w:rsid w:val="006F02C4"/>
    <w:rsid w:val="006F14B4"/>
    <w:rsid w:val="006F1656"/>
    <w:rsid w:val="006F19B4"/>
    <w:rsid w:val="006F215F"/>
    <w:rsid w:val="006F3E18"/>
    <w:rsid w:val="006F4631"/>
    <w:rsid w:val="006F528C"/>
    <w:rsid w:val="006F540C"/>
    <w:rsid w:val="006F58A8"/>
    <w:rsid w:val="006F5C77"/>
    <w:rsid w:val="006F5D64"/>
    <w:rsid w:val="006F6B82"/>
    <w:rsid w:val="00700824"/>
    <w:rsid w:val="00702FEE"/>
    <w:rsid w:val="00703E0B"/>
    <w:rsid w:val="0070609D"/>
    <w:rsid w:val="007064C8"/>
    <w:rsid w:val="00706E01"/>
    <w:rsid w:val="00707E92"/>
    <w:rsid w:val="0071062C"/>
    <w:rsid w:val="007122CB"/>
    <w:rsid w:val="0071268B"/>
    <w:rsid w:val="00712C39"/>
    <w:rsid w:val="00712CCB"/>
    <w:rsid w:val="00712D21"/>
    <w:rsid w:val="00713236"/>
    <w:rsid w:val="00713E78"/>
    <w:rsid w:val="00713F13"/>
    <w:rsid w:val="00715727"/>
    <w:rsid w:val="007161FB"/>
    <w:rsid w:val="00717394"/>
    <w:rsid w:val="00720458"/>
    <w:rsid w:val="00722C1F"/>
    <w:rsid w:val="0072349A"/>
    <w:rsid w:val="00723D04"/>
    <w:rsid w:val="00725566"/>
    <w:rsid w:val="007264C6"/>
    <w:rsid w:val="00730173"/>
    <w:rsid w:val="00730687"/>
    <w:rsid w:val="0073323A"/>
    <w:rsid w:val="0073335E"/>
    <w:rsid w:val="00735835"/>
    <w:rsid w:val="00736517"/>
    <w:rsid w:val="00736BA6"/>
    <w:rsid w:val="007373F2"/>
    <w:rsid w:val="00737749"/>
    <w:rsid w:val="00737EEA"/>
    <w:rsid w:val="007411A0"/>
    <w:rsid w:val="007413CB"/>
    <w:rsid w:val="007416C6"/>
    <w:rsid w:val="00741846"/>
    <w:rsid w:val="00742641"/>
    <w:rsid w:val="00742F57"/>
    <w:rsid w:val="00744DC3"/>
    <w:rsid w:val="007465D9"/>
    <w:rsid w:val="00747921"/>
    <w:rsid w:val="00747F9C"/>
    <w:rsid w:val="007505BD"/>
    <w:rsid w:val="00750A6D"/>
    <w:rsid w:val="00750E62"/>
    <w:rsid w:val="007514A8"/>
    <w:rsid w:val="00751D56"/>
    <w:rsid w:val="0075217C"/>
    <w:rsid w:val="0075260B"/>
    <w:rsid w:val="00752C1D"/>
    <w:rsid w:val="00753CCA"/>
    <w:rsid w:val="00754B7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6E2E"/>
    <w:rsid w:val="007671ED"/>
    <w:rsid w:val="00767614"/>
    <w:rsid w:val="00767E9B"/>
    <w:rsid w:val="00770F58"/>
    <w:rsid w:val="007712A6"/>
    <w:rsid w:val="0077133E"/>
    <w:rsid w:val="007717CE"/>
    <w:rsid w:val="00771A2B"/>
    <w:rsid w:val="007745ED"/>
    <w:rsid w:val="00775528"/>
    <w:rsid w:val="007755E0"/>
    <w:rsid w:val="00775F2D"/>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6B9"/>
    <w:rsid w:val="007A2112"/>
    <w:rsid w:val="007A26BB"/>
    <w:rsid w:val="007A3479"/>
    <w:rsid w:val="007A542B"/>
    <w:rsid w:val="007A5983"/>
    <w:rsid w:val="007A6102"/>
    <w:rsid w:val="007A7F7A"/>
    <w:rsid w:val="007B007E"/>
    <w:rsid w:val="007B0AF4"/>
    <w:rsid w:val="007B1BC7"/>
    <w:rsid w:val="007B2354"/>
    <w:rsid w:val="007B3591"/>
    <w:rsid w:val="007B42B2"/>
    <w:rsid w:val="007B511A"/>
    <w:rsid w:val="007B6790"/>
    <w:rsid w:val="007C005D"/>
    <w:rsid w:val="007C0728"/>
    <w:rsid w:val="007C11DD"/>
    <w:rsid w:val="007C2CFE"/>
    <w:rsid w:val="007C3A5A"/>
    <w:rsid w:val="007C44CE"/>
    <w:rsid w:val="007C5CFD"/>
    <w:rsid w:val="007C69D6"/>
    <w:rsid w:val="007C7194"/>
    <w:rsid w:val="007C78D8"/>
    <w:rsid w:val="007D0096"/>
    <w:rsid w:val="007D213D"/>
    <w:rsid w:val="007D2D41"/>
    <w:rsid w:val="007D3A88"/>
    <w:rsid w:val="007D4014"/>
    <w:rsid w:val="007D5752"/>
    <w:rsid w:val="007D607E"/>
    <w:rsid w:val="007D6606"/>
    <w:rsid w:val="007D7E0B"/>
    <w:rsid w:val="007D7E62"/>
    <w:rsid w:val="007D7ECA"/>
    <w:rsid w:val="007E0043"/>
    <w:rsid w:val="007E0432"/>
    <w:rsid w:val="007E0660"/>
    <w:rsid w:val="007E1C74"/>
    <w:rsid w:val="007E1E0B"/>
    <w:rsid w:val="007E2797"/>
    <w:rsid w:val="007E2815"/>
    <w:rsid w:val="007E33EB"/>
    <w:rsid w:val="007E41CE"/>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7F70AE"/>
    <w:rsid w:val="00800689"/>
    <w:rsid w:val="00801213"/>
    <w:rsid w:val="0080185B"/>
    <w:rsid w:val="00801AA1"/>
    <w:rsid w:val="008027B8"/>
    <w:rsid w:val="00803694"/>
    <w:rsid w:val="00805C9D"/>
    <w:rsid w:val="0080654B"/>
    <w:rsid w:val="008068D0"/>
    <w:rsid w:val="00806B76"/>
    <w:rsid w:val="00806E81"/>
    <w:rsid w:val="00807725"/>
    <w:rsid w:val="00810569"/>
    <w:rsid w:val="00810804"/>
    <w:rsid w:val="00811710"/>
    <w:rsid w:val="00811CA0"/>
    <w:rsid w:val="00811CF3"/>
    <w:rsid w:val="00812906"/>
    <w:rsid w:val="00812DDE"/>
    <w:rsid w:val="0081310F"/>
    <w:rsid w:val="008132B1"/>
    <w:rsid w:val="0081336B"/>
    <w:rsid w:val="00814F87"/>
    <w:rsid w:val="008155AC"/>
    <w:rsid w:val="00815DBF"/>
    <w:rsid w:val="008168E7"/>
    <w:rsid w:val="00820483"/>
    <w:rsid w:val="00821441"/>
    <w:rsid w:val="008245F5"/>
    <w:rsid w:val="008249E6"/>
    <w:rsid w:val="0082505C"/>
    <w:rsid w:val="0083137B"/>
    <w:rsid w:val="008324F3"/>
    <w:rsid w:val="008345A2"/>
    <w:rsid w:val="00834A75"/>
    <w:rsid w:val="00836361"/>
    <w:rsid w:val="00836706"/>
    <w:rsid w:val="0083718E"/>
    <w:rsid w:val="00837B84"/>
    <w:rsid w:val="00841989"/>
    <w:rsid w:val="00843CDF"/>
    <w:rsid w:val="00846D72"/>
    <w:rsid w:val="008473E8"/>
    <w:rsid w:val="00847577"/>
    <w:rsid w:val="008502EB"/>
    <w:rsid w:val="00850E9A"/>
    <w:rsid w:val="00851117"/>
    <w:rsid w:val="00851E8D"/>
    <w:rsid w:val="008522BC"/>
    <w:rsid w:val="0085263A"/>
    <w:rsid w:val="00854FA4"/>
    <w:rsid w:val="0085549B"/>
    <w:rsid w:val="00855BD7"/>
    <w:rsid w:val="0085689D"/>
    <w:rsid w:val="00856C14"/>
    <w:rsid w:val="008571AE"/>
    <w:rsid w:val="00857402"/>
    <w:rsid w:val="00857C58"/>
    <w:rsid w:val="00857FC7"/>
    <w:rsid w:val="008611BC"/>
    <w:rsid w:val="008645E9"/>
    <w:rsid w:val="00864D3B"/>
    <w:rsid w:val="008659B7"/>
    <w:rsid w:val="00865D00"/>
    <w:rsid w:val="008662BA"/>
    <w:rsid w:val="008665CE"/>
    <w:rsid w:val="0086717F"/>
    <w:rsid w:val="0086776A"/>
    <w:rsid w:val="00870468"/>
    <w:rsid w:val="00872886"/>
    <w:rsid w:val="008732BE"/>
    <w:rsid w:val="00873B84"/>
    <w:rsid w:val="00874914"/>
    <w:rsid w:val="00874F6F"/>
    <w:rsid w:val="00877FBB"/>
    <w:rsid w:val="008823C9"/>
    <w:rsid w:val="00883624"/>
    <w:rsid w:val="0088477C"/>
    <w:rsid w:val="00885AAA"/>
    <w:rsid w:val="00886B9E"/>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F22"/>
    <w:rsid w:val="008A67EC"/>
    <w:rsid w:val="008A68C9"/>
    <w:rsid w:val="008A75EC"/>
    <w:rsid w:val="008A7F48"/>
    <w:rsid w:val="008B07B7"/>
    <w:rsid w:val="008B0DB1"/>
    <w:rsid w:val="008B3A9E"/>
    <w:rsid w:val="008B4F8F"/>
    <w:rsid w:val="008B6724"/>
    <w:rsid w:val="008B6ADE"/>
    <w:rsid w:val="008B6C11"/>
    <w:rsid w:val="008B6F59"/>
    <w:rsid w:val="008B70E1"/>
    <w:rsid w:val="008B76AC"/>
    <w:rsid w:val="008C047A"/>
    <w:rsid w:val="008C23D3"/>
    <w:rsid w:val="008C30DC"/>
    <w:rsid w:val="008C38AD"/>
    <w:rsid w:val="008C3B90"/>
    <w:rsid w:val="008C4A1E"/>
    <w:rsid w:val="008C6199"/>
    <w:rsid w:val="008C71AD"/>
    <w:rsid w:val="008C71AF"/>
    <w:rsid w:val="008C772B"/>
    <w:rsid w:val="008C7CC6"/>
    <w:rsid w:val="008D0783"/>
    <w:rsid w:val="008D0B4F"/>
    <w:rsid w:val="008D0BE7"/>
    <w:rsid w:val="008D2E25"/>
    <w:rsid w:val="008D3ED2"/>
    <w:rsid w:val="008D4C26"/>
    <w:rsid w:val="008D5450"/>
    <w:rsid w:val="008D572E"/>
    <w:rsid w:val="008D5BCB"/>
    <w:rsid w:val="008D5F14"/>
    <w:rsid w:val="008D626B"/>
    <w:rsid w:val="008D6310"/>
    <w:rsid w:val="008D7559"/>
    <w:rsid w:val="008E07EE"/>
    <w:rsid w:val="008E1E68"/>
    <w:rsid w:val="008E2849"/>
    <w:rsid w:val="008E3082"/>
    <w:rsid w:val="008E37F9"/>
    <w:rsid w:val="008E3CDD"/>
    <w:rsid w:val="008E3D64"/>
    <w:rsid w:val="008E4275"/>
    <w:rsid w:val="008E4C27"/>
    <w:rsid w:val="008E5395"/>
    <w:rsid w:val="008E57AA"/>
    <w:rsid w:val="008E6ECB"/>
    <w:rsid w:val="008F03C2"/>
    <w:rsid w:val="008F13EE"/>
    <w:rsid w:val="008F15B8"/>
    <w:rsid w:val="008F1C31"/>
    <w:rsid w:val="008F2CAA"/>
    <w:rsid w:val="008F3E17"/>
    <w:rsid w:val="008F4BF3"/>
    <w:rsid w:val="008F4F15"/>
    <w:rsid w:val="008F5293"/>
    <w:rsid w:val="008F5F18"/>
    <w:rsid w:val="008F7B8C"/>
    <w:rsid w:val="009001CC"/>
    <w:rsid w:val="0090041B"/>
    <w:rsid w:val="00900A47"/>
    <w:rsid w:val="009011C2"/>
    <w:rsid w:val="00901C2F"/>
    <w:rsid w:val="00901EEA"/>
    <w:rsid w:val="00902497"/>
    <w:rsid w:val="00903D50"/>
    <w:rsid w:val="009042AB"/>
    <w:rsid w:val="0090430F"/>
    <w:rsid w:val="00904329"/>
    <w:rsid w:val="0090441B"/>
    <w:rsid w:val="00905418"/>
    <w:rsid w:val="00905793"/>
    <w:rsid w:val="009058CE"/>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5C47"/>
    <w:rsid w:val="00926118"/>
    <w:rsid w:val="0093060B"/>
    <w:rsid w:val="00930FA5"/>
    <w:rsid w:val="00931D28"/>
    <w:rsid w:val="0093261E"/>
    <w:rsid w:val="0093290B"/>
    <w:rsid w:val="00932F01"/>
    <w:rsid w:val="00933920"/>
    <w:rsid w:val="00934F3F"/>
    <w:rsid w:val="009362B9"/>
    <w:rsid w:val="0093665F"/>
    <w:rsid w:val="009371FD"/>
    <w:rsid w:val="00937EDE"/>
    <w:rsid w:val="009411AE"/>
    <w:rsid w:val="009413D9"/>
    <w:rsid w:val="009415DD"/>
    <w:rsid w:val="009415E5"/>
    <w:rsid w:val="00942FFA"/>
    <w:rsid w:val="009434FA"/>
    <w:rsid w:val="00943706"/>
    <w:rsid w:val="009438F1"/>
    <w:rsid w:val="00943E64"/>
    <w:rsid w:val="00946149"/>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3EFF"/>
    <w:rsid w:val="00966815"/>
    <w:rsid w:val="0096682F"/>
    <w:rsid w:val="0096776B"/>
    <w:rsid w:val="00967C10"/>
    <w:rsid w:val="00967CCA"/>
    <w:rsid w:val="0097001E"/>
    <w:rsid w:val="00973A87"/>
    <w:rsid w:val="00974743"/>
    <w:rsid w:val="00975581"/>
    <w:rsid w:val="009756F3"/>
    <w:rsid w:val="00975A88"/>
    <w:rsid w:val="00976645"/>
    <w:rsid w:val="00976FDD"/>
    <w:rsid w:val="00980F62"/>
    <w:rsid w:val="00982405"/>
    <w:rsid w:val="009829D0"/>
    <w:rsid w:val="009837ED"/>
    <w:rsid w:val="00984822"/>
    <w:rsid w:val="0098558E"/>
    <w:rsid w:val="009863E9"/>
    <w:rsid w:val="00986548"/>
    <w:rsid w:val="0098655B"/>
    <w:rsid w:val="00986E2F"/>
    <w:rsid w:val="00987A5B"/>
    <w:rsid w:val="009907C7"/>
    <w:rsid w:val="0099116B"/>
    <w:rsid w:val="00992DA3"/>
    <w:rsid w:val="00993BEB"/>
    <w:rsid w:val="00993E4A"/>
    <w:rsid w:val="009943CB"/>
    <w:rsid w:val="0099554D"/>
    <w:rsid w:val="00995EF9"/>
    <w:rsid w:val="009A1AD4"/>
    <w:rsid w:val="009A33D3"/>
    <w:rsid w:val="009A6676"/>
    <w:rsid w:val="009A6FC9"/>
    <w:rsid w:val="009A73AF"/>
    <w:rsid w:val="009B03EB"/>
    <w:rsid w:val="009B0D73"/>
    <w:rsid w:val="009B1131"/>
    <w:rsid w:val="009B17D7"/>
    <w:rsid w:val="009B1B55"/>
    <w:rsid w:val="009B2351"/>
    <w:rsid w:val="009B3183"/>
    <w:rsid w:val="009B3349"/>
    <w:rsid w:val="009B7277"/>
    <w:rsid w:val="009C04FE"/>
    <w:rsid w:val="009C1540"/>
    <w:rsid w:val="009C21ED"/>
    <w:rsid w:val="009C2A79"/>
    <w:rsid w:val="009C30D0"/>
    <w:rsid w:val="009C316B"/>
    <w:rsid w:val="009C4AE9"/>
    <w:rsid w:val="009C5B10"/>
    <w:rsid w:val="009C6AAF"/>
    <w:rsid w:val="009C7DA4"/>
    <w:rsid w:val="009D0345"/>
    <w:rsid w:val="009D0CAD"/>
    <w:rsid w:val="009D125F"/>
    <w:rsid w:val="009D22E8"/>
    <w:rsid w:val="009D2A7F"/>
    <w:rsid w:val="009D4BC3"/>
    <w:rsid w:val="009D4E7C"/>
    <w:rsid w:val="009D5443"/>
    <w:rsid w:val="009D68B7"/>
    <w:rsid w:val="009D785B"/>
    <w:rsid w:val="009D7E12"/>
    <w:rsid w:val="009E0B1A"/>
    <w:rsid w:val="009E368B"/>
    <w:rsid w:val="009E4F4A"/>
    <w:rsid w:val="009E6623"/>
    <w:rsid w:val="009E697C"/>
    <w:rsid w:val="009F016A"/>
    <w:rsid w:val="009F0C4B"/>
    <w:rsid w:val="009F27E9"/>
    <w:rsid w:val="009F292B"/>
    <w:rsid w:val="009F29AA"/>
    <w:rsid w:val="009F3F48"/>
    <w:rsid w:val="009F5319"/>
    <w:rsid w:val="009F5F4B"/>
    <w:rsid w:val="009F6E01"/>
    <w:rsid w:val="009F727F"/>
    <w:rsid w:val="009F7317"/>
    <w:rsid w:val="009F758B"/>
    <w:rsid w:val="009F75DE"/>
    <w:rsid w:val="00A0070D"/>
    <w:rsid w:val="00A01F56"/>
    <w:rsid w:val="00A01FED"/>
    <w:rsid w:val="00A0208C"/>
    <w:rsid w:val="00A02E7A"/>
    <w:rsid w:val="00A03136"/>
    <w:rsid w:val="00A03C73"/>
    <w:rsid w:val="00A04A2B"/>
    <w:rsid w:val="00A04DA6"/>
    <w:rsid w:val="00A05D16"/>
    <w:rsid w:val="00A06068"/>
    <w:rsid w:val="00A068D7"/>
    <w:rsid w:val="00A076D0"/>
    <w:rsid w:val="00A108F0"/>
    <w:rsid w:val="00A10D00"/>
    <w:rsid w:val="00A11C18"/>
    <w:rsid w:val="00A12465"/>
    <w:rsid w:val="00A12FBE"/>
    <w:rsid w:val="00A130A2"/>
    <w:rsid w:val="00A13A27"/>
    <w:rsid w:val="00A14BB8"/>
    <w:rsid w:val="00A166C2"/>
    <w:rsid w:val="00A169D2"/>
    <w:rsid w:val="00A177AC"/>
    <w:rsid w:val="00A17CA3"/>
    <w:rsid w:val="00A20232"/>
    <w:rsid w:val="00A2059B"/>
    <w:rsid w:val="00A20BC2"/>
    <w:rsid w:val="00A24009"/>
    <w:rsid w:val="00A253EE"/>
    <w:rsid w:val="00A25482"/>
    <w:rsid w:val="00A26584"/>
    <w:rsid w:val="00A274EF"/>
    <w:rsid w:val="00A27A59"/>
    <w:rsid w:val="00A27F66"/>
    <w:rsid w:val="00A30A86"/>
    <w:rsid w:val="00A311CE"/>
    <w:rsid w:val="00A321DC"/>
    <w:rsid w:val="00A32DD3"/>
    <w:rsid w:val="00A351A6"/>
    <w:rsid w:val="00A356C8"/>
    <w:rsid w:val="00A379E2"/>
    <w:rsid w:val="00A40652"/>
    <w:rsid w:val="00A41851"/>
    <w:rsid w:val="00A41A3F"/>
    <w:rsid w:val="00A433A9"/>
    <w:rsid w:val="00A44441"/>
    <w:rsid w:val="00A46F07"/>
    <w:rsid w:val="00A5230A"/>
    <w:rsid w:val="00A53B2E"/>
    <w:rsid w:val="00A5406D"/>
    <w:rsid w:val="00A5574E"/>
    <w:rsid w:val="00A55F3E"/>
    <w:rsid w:val="00A5786D"/>
    <w:rsid w:val="00A61F3C"/>
    <w:rsid w:val="00A62B33"/>
    <w:rsid w:val="00A64777"/>
    <w:rsid w:val="00A6790B"/>
    <w:rsid w:val="00A70A22"/>
    <w:rsid w:val="00A72A08"/>
    <w:rsid w:val="00A72D41"/>
    <w:rsid w:val="00A73486"/>
    <w:rsid w:val="00A75693"/>
    <w:rsid w:val="00A76988"/>
    <w:rsid w:val="00A77535"/>
    <w:rsid w:val="00A80829"/>
    <w:rsid w:val="00A8138B"/>
    <w:rsid w:val="00A8283C"/>
    <w:rsid w:val="00A83E22"/>
    <w:rsid w:val="00A846D5"/>
    <w:rsid w:val="00A85B70"/>
    <w:rsid w:val="00A8666E"/>
    <w:rsid w:val="00A87396"/>
    <w:rsid w:val="00A87A5E"/>
    <w:rsid w:val="00A9035A"/>
    <w:rsid w:val="00A90F0A"/>
    <w:rsid w:val="00A91782"/>
    <w:rsid w:val="00A92007"/>
    <w:rsid w:val="00A9381B"/>
    <w:rsid w:val="00A93965"/>
    <w:rsid w:val="00A944D7"/>
    <w:rsid w:val="00A95675"/>
    <w:rsid w:val="00A965EC"/>
    <w:rsid w:val="00AA111E"/>
    <w:rsid w:val="00AA1B66"/>
    <w:rsid w:val="00AA2459"/>
    <w:rsid w:val="00AA2B47"/>
    <w:rsid w:val="00AA396B"/>
    <w:rsid w:val="00AA3EA5"/>
    <w:rsid w:val="00AA3F21"/>
    <w:rsid w:val="00AA4395"/>
    <w:rsid w:val="00AA5009"/>
    <w:rsid w:val="00AA5C84"/>
    <w:rsid w:val="00AA6788"/>
    <w:rsid w:val="00AA6F81"/>
    <w:rsid w:val="00AB0445"/>
    <w:rsid w:val="00AB1195"/>
    <w:rsid w:val="00AB1F44"/>
    <w:rsid w:val="00AB2BBF"/>
    <w:rsid w:val="00AB2BFB"/>
    <w:rsid w:val="00AB4802"/>
    <w:rsid w:val="00AB58E5"/>
    <w:rsid w:val="00AB61B9"/>
    <w:rsid w:val="00AC01C0"/>
    <w:rsid w:val="00AC0FC9"/>
    <w:rsid w:val="00AC214E"/>
    <w:rsid w:val="00AC2990"/>
    <w:rsid w:val="00AC2CEB"/>
    <w:rsid w:val="00AC4F11"/>
    <w:rsid w:val="00AC5C77"/>
    <w:rsid w:val="00AC7449"/>
    <w:rsid w:val="00AC74AB"/>
    <w:rsid w:val="00AD072A"/>
    <w:rsid w:val="00AD243A"/>
    <w:rsid w:val="00AD2799"/>
    <w:rsid w:val="00AD38A6"/>
    <w:rsid w:val="00AD3C6E"/>
    <w:rsid w:val="00AD566C"/>
    <w:rsid w:val="00AD5807"/>
    <w:rsid w:val="00AD61A0"/>
    <w:rsid w:val="00AD6A18"/>
    <w:rsid w:val="00AD7184"/>
    <w:rsid w:val="00AE042C"/>
    <w:rsid w:val="00AE0780"/>
    <w:rsid w:val="00AE1B97"/>
    <w:rsid w:val="00AE22A1"/>
    <w:rsid w:val="00AE2966"/>
    <w:rsid w:val="00AE2A9E"/>
    <w:rsid w:val="00AE335A"/>
    <w:rsid w:val="00AE4385"/>
    <w:rsid w:val="00AE4F39"/>
    <w:rsid w:val="00AE4F44"/>
    <w:rsid w:val="00AE5D8C"/>
    <w:rsid w:val="00AE6DEA"/>
    <w:rsid w:val="00AF03B3"/>
    <w:rsid w:val="00AF082F"/>
    <w:rsid w:val="00AF0C95"/>
    <w:rsid w:val="00AF1510"/>
    <w:rsid w:val="00AF4A32"/>
    <w:rsid w:val="00AF5547"/>
    <w:rsid w:val="00B00F47"/>
    <w:rsid w:val="00B0569F"/>
    <w:rsid w:val="00B058FF"/>
    <w:rsid w:val="00B06E8C"/>
    <w:rsid w:val="00B107EC"/>
    <w:rsid w:val="00B12124"/>
    <w:rsid w:val="00B1301F"/>
    <w:rsid w:val="00B14067"/>
    <w:rsid w:val="00B14369"/>
    <w:rsid w:val="00B1504A"/>
    <w:rsid w:val="00B151E8"/>
    <w:rsid w:val="00B15D7B"/>
    <w:rsid w:val="00B1630B"/>
    <w:rsid w:val="00B16A78"/>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9D3"/>
    <w:rsid w:val="00B4044D"/>
    <w:rsid w:val="00B404D6"/>
    <w:rsid w:val="00B407FD"/>
    <w:rsid w:val="00B4159F"/>
    <w:rsid w:val="00B4357C"/>
    <w:rsid w:val="00B43FE5"/>
    <w:rsid w:val="00B44F94"/>
    <w:rsid w:val="00B459FA"/>
    <w:rsid w:val="00B46081"/>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70866"/>
    <w:rsid w:val="00B70D52"/>
    <w:rsid w:val="00B711E0"/>
    <w:rsid w:val="00B723C2"/>
    <w:rsid w:val="00B73FCE"/>
    <w:rsid w:val="00B74E30"/>
    <w:rsid w:val="00B751D6"/>
    <w:rsid w:val="00B7564B"/>
    <w:rsid w:val="00B76D51"/>
    <w:rsid w:val="00B827E0"/>
    <w:rsid w:val="00B857E3"/>
    <w:rsid w:val="00B866C0"/>
    <w:rsid w:val="00B867B4"/>
    <w:rsid w:val="00B87C63"/>
    <w:rsid w:val="00B90469"/>
    <w:rsid w:val="00B9104D"/>
    <w:rsid w:val="00B91C05"/>
    <w:rsid w:val="00B91FCB"/>
    <w:rsid w:val="00B943DF"/>
    <w:rsid w:val="00B94703"/>
    <w:rsid w:val="00B962DA"/>
    <w:rsid w:val="00B97A39"/>
    <w:rsid w:val="00BA076D"/>
    <w:rsid w:val="00BA176C"/>
    <w:rsid w:val="00BA1A29"/>
    <w:rsid w:val="00BA1DF4"/>
    <w:rsid w:val="00BA36B8"/>
    <w:rsid w:val="00BA3751"/>
    <w:rsid w:val="00BA610F"/>
    <w:rsid w:val="00BA6496"/>
    <w:rsid w:val="00BA73D7"/>
    <w:rsid w:val="00BA7AEF"/>
    <w:rsid w:val="00BA7F84"/>
    <w:rsid w:val="00BB016E"/>
    <w:rsid w:val="00BB06F8"/>
    <w:rsid w:val="00BB0FF7"/>
    <w:rsid w:val="00BB1AC1"/>
    <w:rsid w:val="00BB1E27"/>
    <w:rsid w:val="00BB2314"/>
    <w:rsid w:val="00BB2A28"/>
    <w:rsid w:val="00BB34B8"/>
    <w:rsid w:val="00BB36CC"/>
    <w:rsid w:val="00BB565C"/>
    <w:rsid w:val="00BB5F5B"/>
    <w:rsid w:val="00BB713A"/>
    <w:rsid w:val="00BB7179"/>
    <w:rsid w:val="00BC2366"/>
    <w:rsid w:val="00BC2B3F"/>
    <w:rsid w:val="00BC2F7C"/>
    <w:rsid w:val="00BC398B"/>
    <w:rsid w:val="00BC3FFD"/>
    <w:rsid w:val="00BC5696"/>
    <w:rsid w:val="00BC7268"/>
    <w:rsid w:val="00BC761F"/>
    <w:rsid w:val="00BC77D1"/>
    <w:rsid w:val="00BD0208"/>
    <w:rsid w:val="00BD14A2"/>
    <w:rsid w:val="00BD1567"/>
    <w:rsid w:val="00BD15CD"/>
    <w:rsid w:val="00BD1F39"/>
    <w:rsid w:val="00BD218E"/>
    <w:rsid w:val="00BD385E"/>
    <w:rsid w:val="00BD38AF"/>
    <w:rsid w:val="00BD3B51"/>
    <w:rsid w:val="00BD48DB"/>
    <w:rsid w:val="00BD6105"/>
    <w:rsid w:val="00BD68F1"/>
    <w:rsid w:val="00BD7968"/>
    <w:rsid w:val="00BE19A8"/>
    <w:rsid w:val="00BE2163"/>
    <w:rsid w:val="00BE2895"/>
    <w:rsid w:val="00BE3F1F"/>
    <w:rsid w:val="00BE4DCC"/>
    <w:rsid w:val="00BE5038"/>
    <w:rsid w:val="00BE5B9A"/>
    <w:rsid w:val="00BE66B0"/>
    <w:rsid w:val="00BE7A2C"/>
    <w:rsid w:val="00BF1219"/>
    <w:rsid w:val="00BF1AB5"/>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5401"/>
    <w:rsid w:val="00C07FF4"/>
    <w:rsid w:val="00C13D63"/>
    <w:rsid w:val="00C14ADA"/>
    <w:rsid w:val="00C15167"/>
    <w:rsid w:val="00C15570"/>
    <w:rsid w:val="00C155DE"/>
    <w:rsid w:val="00C156B1"/>
    <w:rsid w:val="00C16433"/>
    <w:rsid w:val="00C1722D"/>
    <w:rsid w:val="00C22409"/>
    <w:rsid w:val="00C22A44"/>
    <w:rsid w:val="00C2352C"/>
    <w:rsid w:val="00C2389A"/>
    <w:rsid w:val="00C23E3F"/>
    <w:rsid w:val="00C24A73"/>
    <w:rsid w:val="00C24FD0"/>
    <w:rsid w:val="00C25329"/>
    <w:rsid w:val="00C2559E"/>
    <w:rsid w:val="00C25698"/>
    <w:rsid w:val="00C27339"/>
    <w:rsid w:val="00C31EE4"/>
    <w:rsid w:val="00C31F14"/>
    <w:rsid w:val="00C3256E"/>
    <w:rsid w:val="00C325E2"/>
    <w:rsid w:val="00C32649"/>
    <w:rsid w:val="00C3267B"/>
    <w:rsid w:val="00C339CD"/>
    <w:rsid w:val="00C36E62"/>
    <w:rsid w:val="00C37465"/>
    <w:rsid w:val="00C37491"/>
    <w:rsid w:val="00C37A49"/>
    <w:rsid w:val="00C40829"/>
    <w:rsid w:val="00C41745"/>
    <w:rsid w:val="00C42779"/>
    <w:rsid w:val="00C47E64"/>
    <w:rsid w:val="00C50346"/>
    <w:rsid w:val="00C50572"/>
    <w:rsid w:val="00C506FA"/>
    <w:rsid w:val="00C51C5F"/>
    <w:rsid w:val="00C53680"/>
    <w:rsid w:val="00C5456F"/>
    <w:rsid w:val="00C55CD2"/>
    <w:rsid w:val="00C602EB"/>
    <w:rsid w:val="00C608BF"/>
    <w:rsid w:val="00C60FA2"/>
    <w:rsid w:val="00C61EBF"/>
    <w:rsid w:val="00C62485"/>
    <w:rsid w:val="00C6299C"/>
    <w:rsid w:val="00C62FC8"/>
    <w:rsid w:val="00C64ADA"/>
    <w:rsid w:val="00C662B0"/>
    <w:rsid w:val="00C6768A"/>
    <w:rsid w:val="00C70882"/>
    <w:rsid w:val="00C708F4"/>
    <w:rsid w:val="00C72582"/>
    <w:rsid w:val="00C72EBF"/>
    <w:rsid w:val="00C73725"/>
    <w:rsid w:val="00C73763"/>
    <w:rsid w:val="00C73AA6"/>
    <w:rsid w:val="00C76792"/>
    <w:rsid w:val="00C77B3A"/>
    <w:rsid w:val="00C81543"/>
    <w:rsid w:val="00C816F8"/>
    <w:rsid w:val="00C81DFD"/>
    <w:rsid w:val="00C8279F"/>
    <w:rsid w:val="00C8303B"/>
    <w:rsid w:val="00C8376D"/>
    <w:rsid w:val="00C85136"/>
    <w:rsid w:val="00C8714B"/>
    <w:rsid w:val="00C873CB"/>
    <w:rsid w:val="00C8742A"/>
    <w:rsid w:val="00C87635"/>
    <w:rsid w:val="00C878A2"/>
    <w:rsid w:val="00C87916"/>
    <w:rsid w:val="00C87974"/>
    <w:rsid w:val="00C90083"/>
    <w:rsid w:val="00C903EF"/>
    <w:rsid w:val="00C90B01"/>
    <w:rsid w:val="00C92F59"/>
    <w:rsid w:val="00C932D1"/>
    <w:rsid w:val="00C935E4"/>
    <w:rsid w:val="00C96203"/>
    <w:rsid w:val="00C96C62"/>
    <w:rsid w:val="00C96D11"/>
    <w:rsid w:val="00C96D3B"/>
    <w:rsid w:val="00C970BF"/>
    <w:rsid w:val="00C97B84"/>
    <w:rsid w:val="00CA0231"/>
    <w:rsid w:val="00CA0588"/>
    <w:rsid w:val="00CA05FA"/>
    <w:rsid w:val="00CA0EEC"/>
    <w:rsid w:val="00CA1ED8"/>
    <w:rsid w:val="00CA3403"/>
    <w:rsid w:val="00CA3A43"/>
    <w:rsid w:val="00CA3B93"/>
    <w:rsid w:val="00CA41F6"/>
    <w:rsid w:val="00CA43C4"/>
    <w:rsid w:val="00CA47C6"/>
    <w:rsid w:val="00CA4F9B"/>
    <w:rsid w:val="00CA5D49"/>
    <w:rsid w:val="00CB036C"/>
    <w:rsid w:val="00CB0998"/>
    <w:rsid w:val="00CB0A84"/>
    <w:rsid w:val="00CB17FD"/>
    <w:rsid w:val="00CB1C81"/>
    <w:rsid w:val="00CB1D59"/>
    <w:rsid w:val="00CB3575"/>
    <w:rsid w:val="00CB3EB1"/>
    <w:rsid w:val="00CB4F51"/>
    <w:rsid w:val="00CB5F07"/>
    <w:rsid w:val="00CB6C4C"/>
    <w:rsid w:val="00CB7803"/>
    <w:rsid w:val="00CC1626"/>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40BA"/>
    <w:rsid w:val="00CD4BED"/>
    <w:rsid w:val="00CD5351"/>
    <w:rsid w:val="00CD6F98"/>
    <w:rsid w:val="00CD7E49"/>
    <w:rsid w:val="00CE1560"/>
    <w:rsid w:val="00CE1F0B"/>
    <w:rsid w:val="00CE1FDD"/>
    <w:rsid w:val="00CE2136"/>
    <w:rsid w:val="00CE2EC4"/>
    <w:rsid w:val="00CE3CF7"/>
    <w:rsid w:val="00CE5272"/>
    <w:rsid w:val="00CE5F0C"/>
    <w:rsid w:val="00CE6479"/>
    <w:rsid w:val="00CE67C8"/>
    <w:rsid w:val="00CE6F22"/>
    <w:rsid w:val="00CF02CE"/>
    <w:rsid w:val="00CF0A49"/>
    <w:rsid w:val="00CF0B76"/>
    <w:rsid w:val="00CF0BA4"/>
    <w:rsid w:val="00CF11F8"/>
    <w:rsid w:val="00CF1E33"/>
    <w:rsid w:val="00CF2A67"/>
    <w:rsid w:val="00CF3B46"/>
    <w:rsid w:val="00CF3C5C"/>
    <w:rsid w:val="00CF45FA"/>
    <w:rsid w:val="00CF528E"/>
    <w:rsid w:val="00CF65B5"/>
    <w:rsid w:val="00CF6BB0"/>
    <w:rsid w:val="00CF6D85"/>
    <w:rsid w:val="00CF7F7A"/>
    <w:rsid w:val="00D00F56"/>
    <w:rsid w:val="00D0139B"/>
    <w:rsid w:val="00D01752"/>
    <w:rsid w:val="00D0271F"/>
    <w:rsid w:val="00D02B54"/>
    <w:rsid w:val="00D03087"/>
    <w:rsid w:val="00D05458"/>
    <w:rsid w:val="00D06D99"/>
    <w:rsid w:val="00D07489"/>
    <w:rsid w:val="00D10D04"/>
    <w:rsid w:val="00D1115C"/>
    <w:rsid w:val="00D11767"/>
    <w:rsid w:val="00D124BF"/>
    <w:rsid w:val="00D1311C"/>
    <w:rsid w:val="00D13C40"/>
    <w:rsid w:val="00D14202"/>
    <w:rsid w:val="00D14B58"/>
    <w:rsid w:val="00D1541B"/>
    <w:rsid w:val="00D15C18"/>
    <w:rsid w:val="00D16E18"/>
    <w:rsid w:val="00D175C2"/>
    <w:rsid w:val="00D2009A"/>
    <w:rsid w:val="00D23387"/>
    <w:rsid w:val="00D235BA"/>
    <w:rsid w:val="00D236CF"/>
    <w:rsid w:val="00D247A3"/>
    <w:rsid w:val="00D265FB"/>
    <w:rsid w:val="00D267EA"/>
    <w:rsid w:val="00D27D2C"/>
    <w:rsid w:val="00D30C0F"/>
    <w:rsid w:val="00D322A5"/>
    <w:rsid w:val="00D324C6"/>
    <w:rsid w:val="00D329A5"/>
    <w:rsid w:val="00D3305F"/>
    <w:rsid w:val="00D3398E"/>
    <w:rsid w:val="00D35221"/>
    <w:rsid w:val="00D35A6F"/>
    <w:rsid w:val="00D37F69"/>
    <w:rsid w:val="00D40073"/>
    <w:rsid w:val="00D428B5"/>
    <w:rsid w:val="00D42D8F"/>
    <w:rsid w:val="00D451A0"/>
    <w:rsid w:val="00D47A91"/>
    <w:rsid w:val="00D47AFA"/>
    <w:rsid w:val="00D50BD7"/>
    <w:rsid w:val="00D51370"/>
    <w:rsid w:val="00D51DDA"/>
    <w:rsid w:val="00D52F74"/>
    <w:rsid w:val="00D53391"/>
    <w:rsid w:val="00D536E4"/>
    <w:rsid w:val="00D539AD"/>
    <w:rsid w:val="00D542F1"/>
    <w:rsid w:val="00D55A6E"/>
    <w:rsid w:val="00D561DC"/>
    <w:rsid w:val="00D57A47"/>
    <w:rsid w:val="00D603C5"/>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335C"/>
    <w:rsid w:val="00D75277"/>
    <w:rsid w:val="00D75E2C"/>
    <w:rsid w:val="00D76B31"/>
    <w:rsid w:val="00D77527"/>
    <w:rsid w:val="00D8047F"/>
    <w:rsid w:val="00D8092C"/>
    <w:rsid w:val="00D809CF"/>
    <w:rsid w:val="00D81332"/>
    <w:rsid w:val="00D81A22"/>
    <w:rsid w:val="00D81B4F"/>
    <w:rsid w:val="00D82ECD"/>
    <w:rsid w:val="00D82ECE"/>
    <w:rsid w:val="00D848F6"/>
    <w:rsid w:val="00D84B5F"/>
    <w:rsid w:val="00D850CF"/>
    <w:rsid w:val="00D8597C"/>
    <w:rsid w:val="00D86C88"/>
    <w:rsid w:val="00D86EB9"/>
    <w:rsid w:val="00D86F31"/>
    <w:rsid w:val="00D90195"/>
    <w:rsid w:val="00D9079B"/>
    <w:rsid w:val="00D90E3E"/>
    <w:rsid w:val="00D919EA"/>
    <w:rsid w:val="00D91CF9"/>
    <w:rsid w:val="00D93F8D"/>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482"/>
    <w:rsid w:val="00DC6D9F"/>
    <w:rsid w:val="00DC709B"/>
    <w:rsid w:val="00DC7CC2"/>
    <w:rsid w:val="00DC7E73"/>
    <w:rsid w:val="00DD0EC0"/>
    <w:rsid w:val="00DD190D"/>
    <w:rsid w:val="00DD3822"/>
    <w:rsid w:val="00DD4676"/>
    <w:rsid w:val="00DD5D52"/>
    <w:rsid w:val="00DD6BF1"/>
    <w:rsid w:val="00DD6FF1"/>
    <w:rsid w:val="00DE261E"/>
    <w:rsid w:val="00DE2DBD"/>
    <w:rsid w:val="00DE3579"/>
    <w:rsid w:val="00DE3AF6"/>
    <w:rsid w:val="00DE3BE3"/>
    <w:rsid w:val="00DE4E89"/>
    <w:rsid w:val="00DE55C7"/>
    <w:rsid w:val="00DE7408"/>
    <w:rsid w:val="00DE7670"/>
    <w:rsid w:val="00DE7F8C"/>
    <w:rsid w:val="00DF02F0"/>
    <w:rsid w:val="00DF15AD"/>
    <w:rsid w:val="00DF3CDA"/>
    <w:rsid w:val="00DF57F4"/>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045E"/>
    <w:rsid w:val="00E10C1B"/>
    <w:rsid w:val="00E11321"/>
    <w:rsid w:val="00E11417"/>
    <w:rsid w:val="00E11467"/>
    <w:rsid w:val="00E12059"/>
    <w:rsid w:val="00E12400"/>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25145"/>
    <w:rsid w:val="00E253FD"/>
    <w:rsid w:val="00E30845"/>
    <w:rsid w:val="00E32D9B"/>
    <w:rsid w:val="00E33476"/>
    <w:rsid w:val="00E34471"/>
    <w:rsid w:val="00E34517"/>
    <w:rsid w:val="00E35169"/>
    <w:rsid w:val="00E35F5F"/>
    <w:rsid w:val="00E375EF"/>
    <w:rsid w:val="00E4279F"/>
    <w:rsid w:val="00E45E87"/>
    <w:rsid w:val="00E45FF3"/>
    <w:rsid w:val="00E464A8"/>
    <w:rsid w:val="00E46750"/>
    <w:rsid w:val="00E46F10"/>
    <w:rsid w:val="00E47F80"/>
    <w:rsid w:val="00E5018C"/>
    <w:rsid w:val="00E51AA0"/>
    <w:rsid w:val="00E51F7D"/>
    <w:rsid w:val="00E521BB"/>
    <w:rsid w:val="00E52827"/>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49ED"/>
    <w:rsid w:val="00E75CA8"/>
    <w:rsid w:val="00E76178"/>
    <w:rsid w:val="00E76A32"/>
    <w:rsid w:val="00E772E4"/>
    <w:rsid w:val="00E7737D"/>
    <w:rsid w:val="00E81702"/>
    <w:rsid w:val="00E8192F"/>
    <w:rsid w:val="00E820FF"/>
    <w:rsid w:val="00E82230"/>
    <w:rsid w:val="00E82C39"/>
    <w:rsid w:val="00E84259"/>
    <w:rsid w:val="00E87062"/>
    <w:rsid w:val="00E873EF"/>
    <w:rsid w:val="00E91A69"/>
    <w:rsid w:val="00E91B4B"/>
    <w:rsid w:val="00E93156"/>
    <w:rsid w:val="00E94309"/>
    <w:rsid w:val="00E95FAE"/>
    <w:rsid w:val="00E96CA0"/>
    <w:rsid w:val="00E973DC"/>
    <w:rsid w:val="00EA0CDF"/>
    <w:rsid w:val="00EA1556"/>
    <w:rsid w:val="00EA1B09"/>
    <w:rsid w:val="00EA2530"/>
    <w:rsid w:val="00EA2876"/>
    <w:rsid w:val="00EA3068"/>
    <w:rsid w:val="00EA3638"/>
    <w:rsid w:val="00EA3676"/>
    <w:rsid w:val="00EA56B3"/>
    <w:rsid w:val="00EA5EB1"/>
    <w:rsid w:val="00EA73AB"/>
    <w:rsid w:val="00EA754E"/>
    <w:rsid w:val="00EB2A56"/>
    <w:rsid w:val="00EB2C8B"/>
    <w:rsid w:val="00EB5C97"/>
    <w:rsid w:val="00EB655F"/>
    <w:rsid w:val="00EB6D2F"/>
    <w:rsid w:val="00EB6D31"/>
    <w:rsid w:val="00EB7FB2"/>
    <w:rsid w:val="00EC04ED"/>
    <w:rsid w:val="00EC16B6"/>
    <w:rsid w:val="00EC17A5"/>
    <w:rsid w:val="00EC2701"/>
    <w:rsid w:val="00EC3187"/>
    <w:rsid w:val="00EC391E"/>
    <w:rsid w:val="00EC3932"/>
    <w:rsid w:val="00EC6555"/>
    <w:rsid w:val="00EC6B94"/>
    <w:rsid w:val="00EC6D93"/>
    <w:rsid w:val="00EC6FF4"/>
    <w:rsid w:val="00ED240E"/>
    <w:rsid w:val="00ED2563"/>
    <w:rsid w:val="00ED299E"/>
    <w:rsid w:val="00ED4261"/>
    <w:rsid w:val="00ED43B6"/>
    <w:rsid w:val="00ED5889"/>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6F6D"/>
    <w:rsid w:val="00F0713D"/>
    <w:rsid w:val="00F07D32"/>
    <w:rsid w:val="00F1037B"/>
    <w:rsid w:val="00F10980"/>
    <w:rsid w:val="00F11E59"/>
    <w:rsid w:val="00F14AD6"/>
    <w:rsid w:val="00F15DE0"/>
    <w:rsid w:val="00F167EB"/>
    <w:rsid w:val="00F1681C"/>
    <w:rsid w:val="00F16ABC"/>
    <w:rsid w:val="00F17192"/>
    <w:rsid w:val="00F200AD"/>
    <w:rsid w:val="00F21622"/>
    <w:rsid w:val="00F23559"/>
    <w:rsid w:val="00F237D1"/>
    <w:rsid w:val="00F24B11"/>
    <w:rsid w:val="00F25F32"/>
    <w:rsid w:val="00F264BA"/>
    <w:rsid w:val="00F267CB"/>
    <w:rsid w:val="00F26CD3"/>
    <w:rsid w:val="00F302A7"/>
    <w:rsid w:val="00F30898"/>
    <w:rsid w:val="00F31B87"/>
    <w:rsid w:val="00F322C9"/>
    <w:rsid w:val="00F324EF"/>
    <w:rsid w:val="00F32DC5"/>
    <w:rsid w:val="00F354CC"/>
    <w:rsid w:val="00F368EB"/>
    <w:rsid w:val="00F4026D"/>
    <w:rsid w:val="00F408E6"/>
    <w:rsid w:val="00F40A2E"/>
    <w:rsid w:val="00F41E56"/>
    <w:rsid w:val="00F41FE2"/>
    <w:rsid w:val="00F42A72"/>
    <w:rsid w:val="00F42C84"/>
    <w:rsid w:val="00F44200"/>
    <w:rsid w:val="00F44841"/>
    <w:rsid w:val="00F44D37"/>
    <w:rsid w:val="00F45A88"/>
    <w:rsid w:val="00F47A01"/>
    <w:rsid w:val="00F47C0F"/>
    <w:rsid w:val="00F5010B"/>
    <w:rsid w:val="00F50C9D"/>
    <w:rsid w:val="00F517C5"/>
    <w:rsid w:val="00F52F14"/>
    <w:rsid w:val="00F53407"/>
    <w:rsid w:val="00F54B0A"/>
    <w:rsid w:val="00F55A51"/>
    <w:rsid w:val="00F55C24"/>
    <w:rsid w:val="00F55DA4"/>
    <w:rsid w:val="00F5674D"/>
    <w:rsid w:val="00F57061"/>
    <w:rsid w:val="00F60858"/>
    <w:rsid w:val="00F610E5"/>
    <w:rsid w:val="00F61787"/>
    <w:rsid w:val="00F62130"/>
    <w:rsid w:val="00F62D2D"/>
    <w:rsid w:val="00F639EC"/>
    <w:rsid w:val="00F63F1A"/>
    <w:rsid w:val="00F64438"/>
    <w:rsid w:val="00F65444"/>
    <w:rsid w:val="00F666A5"/>
    <w:rsid w:val="00F70B65"/>
    <w:rsid w:val="00F71200"/>
    <w:rsid w:val="00F719ED"/>
    <w:rsid w:val="00F72E70"/>
    <w:rsid w:val="00F72EF3"/>
    <w:rsid w:val="00F7391C"/>
    <w:rsid w:val="00F75651"/>
    <w:rsid w:val="00F76441"/>
    <w:rsid w:val="00F771DC"/>
    <w:rsid w:val="00F773BB"/>
    <w:rsid w:val="00F805CC"/>
    <w:rsid w:val="00F80EE9"/>
    <w:rsid w:val="00F8134C"/>
    <w:rsid w:val="00F81B35"/>
    <w:rsid w:val="00F82321"/>
    <w:rsid w:val="00F82660"/>
    <w:rsid w:val="00F83597"/>
    <w:rsid w:val="00F837CC"/>
    <w:rsid w:val="00F839D3"/>
    <w:rsid w:val="00F84092"/>
    <w:rsid w:val="00F84679"/>
    <w:rsid w:val="00F853A4"/>
    <w:rsid w:val="00F87854"/>
    <w:rsid w:val="00F90C2E"/>
    <w:rsid w:val="00F91C19"/>
    <w:rsid w:val="00F92BFA"/>
    <w:rsid w:val="00F9385B"/>
    <w:rsid w:val="00F953C9"/>
    <w:rsid w:val="00F97743"/>
    <w:rsid w:val="00FA26D6"/>
    <w:rsid w:val="00FA3ACD"/>
    <w:rsid w:val="00FA3F97"/>
    <w:rsid w:val="00FA4319"/>
    <w:rsid w:val="00FA4DDC"/>
    <w:rsid w:val="00FA5AC9"/>
    <w:rsid w:val="00FA6309"/>
    <w:rsid w:val="00FA6F3C"/>
    <w:rsid w:val="00FB1439"/>
    <w:rsid w:val="00FB17A4"/>
    <w:rsid w:val="00FB1F44"/>
    <w:rsid w:val="00FB32DA"/>
    <w:rsid w:val="00FB33CE"/>
    <w:rsid w:val="00FB3E47"/>
    <w:rsid w:val="00FB43C1"/>
    <w:rsid w:val="00FB4747"/>
    <w:rsid w:val="00FB5165"/>
    <w:rsid w:val="00FB58E9"/>
    <w:rsid w:val="00FB6DFE"/>
    <w:rsid w:val="00FC0754"/>
    <w:rsid w:val="00FC11AF"/>
    <w:rsid w:val="00FC1E77"/>
    <w:rsid w:val="00FC3C6C"/>
    <w:rsid w:val="00FC43FA"/>
    <w:rsid w:val="00FC59A9"/>
    <w:rsid w:val="00FC76CE"/>
    <w:rsid w:val="00FC7CF6"/>
    <w:rsid w:val="00FD11EB"/>
    <w:rsid w:val="00FD1495"/>
    <w:rsid w:val="00FD2883"/>
    <w:rsid w:val="00FD30D2"/>
    <w:rsid w:val="00FD33B8"/>
    <w:rsid w:val="00FD3A3A"/>
    <w:rsid w:val="00FD6C44"/>
    <w:rsid w:val="00FD6FB0"/>
    <w:rsid w:val="00FE1500"/>
    <w:rsid w:val="00FE163D"/>
    <w:rsid w:val="00FE17F0"/>
    <w:rsid w:val="00FE29BA"/>
    <w:rsid w:val="00FE2E98"/>
    <w:rsid w:val="00FE3A9E"/>
    <w:rsid w:val="00FE4A82"/>
    <w:rsid w:val="00FE4AF8"/>
    <w:rsid w:val="00FE60EB"/>
    <w:rsid w:val="00FE6B3A"/>
    <w:rsid w:val="00FE7191"/>
    <w:rsid w:val="00FE74DB"/>
    <w:rsid w:val="00FE76FD"/>
    <w:rsid w:val="00FE7D7D"/>
    <w:rsid w:val="00FE7EF4"/>
    <w:rsid w:val="00FF0618"/>
    <w:rsid w:val="00FF0BCD"/>
    <w:rsid w:val="00FF0EB4"/>
    <w:rsid w:val="00FF1551"/>
    <w:rsid w:val="00FF1822"/>
    <w:rsid w:val="00FF2CAB"/>
    <w:rsid w:val="00FF309C"/>
    <w:rsid w:val="00FF3B80"/>
    <w:rsid w:val="00FF56D5"/>
    <w:rsid w:val="00FF597A"/>
    <w:rsid w:val="00FF612E"/>
    <w:rsid w:val="00FF6493"/>
    <w:rsid w:val="00FF6A9A"/>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customXml" Target="../customXml/item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customXml" Target="../customXml/item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customXml" Target="../customXml/item4.xml" /></Relationships>
</file>

<file path=word/_rels/header1.xml.rels><?xml version="1.0" encoding="UTF-8" standalone="yes"?>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F4C79-23BD-4821-B295-A132AD1FC0E9}">
  <ds:schemaRefs>
    <ds:schemaRef ds:uri="http://schemas.openxmlformats.org/officeDocument/2006/bibliography"/>
  </ds:schemaRefs>
</ds:datastoreItem>
</file>

<file path=customXml/itemProps2.xml><?xml version="1.0" encoding="utf-8"?>
<ds:datastoreItem xmlns:ds="http://schemas.openxmlformats.org/officeDocument/2006/customXml" ds:itemID="{ADAA7E4E-14CD-4F3C-A413-DC72E40EA88F}"/>
</file>

<file path=customXml/itemProps3.xml><?xml version="1.0" encoding="utf-8"?>
<ds:datastoreItem xmlns:ds="http://schemas.openxmlformats.org/officeDocument/2006/customXml" ds:itemID="{666C4404-9F07-45D3-96A1-424D63B444AC}"/>
</file>

<file path=customXml/itemProps4.xml><?xml version="1.0" encoding="utf-8"?>
<ds:datastoreItem xmlns:ds="http://schemas.openxmlformats.org/officeDocument/2006/customXml" ds:itemID="{72BB3413-BB19-4890-9E58-52A46743A39C}"/>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5063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2021-01-07T07:30:00Z</dcterms:created>
  <dcterms:modified xsi:type="dcterms:W3CDTF">2021-01-07T07:30:00Z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